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rPr>
          <w:b w:val="1"/>
          <w:color w:val="3c78d8"/>
          <w:sz w:val="32"/>
          <w:szCs w:val="32"/>
        </w:rPr>
      </w:pPr>
      <w:r w:rsidDel="00000000" w:rsidR="00000000" w:rsidRPr="00000000">
        <w:rPr>
          <w:b w:val="1"/>
          <w:color w:val="3c78d8"/>
          <w:sz w:val="32"/>
          <w:szCs w:val="32"/>
          <w:rtl w:val="0"/>
        </w:rPr>
        <w:t xml:space="preserve">Fiscal Year 2023 Maryland Energy Infrastructure Program</w:t>
      </w:r>
    </w:p>
    <w:p w:rsidR="00000000" w:rsidDel="00000000" w:rsidP="00000000" w:rsidRDefault="00000000" w:rsidRPr="00000000" w14:paraId="00000002">
      <w:pPr>
        <w:rPr/>
      </w:pPr>
      <w:r w:rsidDel="00000000" w:rsidR="00000000" w:rsidRPr="00000000">
        <w:rPr>
          <w:b w:val="1"/>
          <w:color w:val="3c78d8"/>
          <w:sz w:val="32"/>
          <w:szCs w:val="32"/>
          <w:rtl w:val="0"/>
        </w:rPr>
        <w:t xml:space="preserve">Project Work Plan Template</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Please use this Project Work Plan Template as a guide as you begin your FY23 Maryland Energy Infrastructure Program Application. The Project Work Plan should be between 2-4 pages in length and provide a comprehensive overview of the proposed project’s scope, timeline, list of project partners, marketing plan, and potential challenges.</w:t>
      </w:r>
    </w:p>
    <w:p w:rsidR="00000000" w:rsidDel="00000000" w:rsidP="00000000" w:rsidRDefault="00000000" w:rsidRPr="00000000" w14:paraId="00000004">
      <w:pPr>
        <w:spacing w:after="240" w:before="240" w:lineRule="auto"/>
        <w:rPr/>
      </w:pPr>
      <w:r w:rsidDel="00000000" w:rsidR="00000000" w:rsidRPr="00000000">
        <w:rPr>
          <w:rtl w:val="0"/>
        </w:rPr>
        <w:t xml:space="preserve">Please submit this document as a PDF in addition to your Project Narrative and Budget Narrative and other required supplemental documentation.</w:t>
      </w:r>
    </w:p>
    <w:p w:rsidR="00000000" w:rsidDel="00000000" w:rsidP="00000000" w:rsidRDefault="00000000" w:rsidRPr="00000000" w14:paraId="00000005">
      <w:pPr>
        <w:spacing w:after="240" w:before="240" w:lineRule="auto"/>
        <w:rPr>
          <w:rFonts w:ascii="Franklin Gothic" w:cs="Franklin Gothic" w:eastAsia="Franklin Gothic" w:hAnsi="Franklin Gothic"/>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widowControl w:val="0"/>
        <w:spacing w:before="200" w:line="240" w:lineRule="auto"/>
        <w:ind w:left="0" w:firstLine="0"/>
        <w:rPr>
          <w:b w:val="1"/>
          <w:color w:val="3c78d8"/>
          <w:sz w:val="28"/>
          <w:szCs w:val="28"/>
        </w:rPr>
      </w:pPr>
      <w:r w:rsidDel="00000000" w:rsidR="00000000" w:rsidRPr="00000000">
        <w:rPr>
          <w:b w:val="1"/>
          <w:color w:val="3c78d8"/>
          <w:sz w:val="28"/>
          <w:szCs w:val="28"/>
          <w:rtl w:val="0"/>
        </w:rPr>
        <w:t xml:space="preserve">Project Scope Statement</w:t>
      </w:r>
    </w:p>
    <w:p w:rsidR="00000000" w:rsidDel="00000000" w:rsidP="00000000" w:rsidRDefault="00000000" w:rsidRPr="00000000" w14:paraId="00000007">
      <w:pPr>
        <w:widowControl w:val="0"/>
        <w:spacing w:before="200" w:line="240" w:lineRule="auto"/>
        <w:ind w:left="0" w:firstLine="0"/>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4"/>
          <w:szCs w:val="24"/>
          <w:rtl w:val="0"/>
        </w:rPr>
        <w:t xml:space="preserve">Please </w:t>
      </w:r>
      <w:r w:rsidDel="00000000" w:rsidR="00000000" w:rsidRPr="00000000">
        <w:rPr>
          <w:rFonts w:ascii="Franklin Gothic" w:cs="Franklin Gothic" w:eastAsia="Franklin Gothic" w:hAnsi="Franklin Gothic"/>
          <w:sz w:val="24"/>
          <w:szCs w:val="24"/>
          <w:rtl w:val="0"/>
        </w:rPr>
        <w:t xml:space="preserve">provide a project scope statement that includes the project purpose, goals and objectives, and strategies for achieving those goals and objectives. The project scope must align with the Program’s goals of supporting natural gas infrastructure, decreasing greenhouse gas emissions, and supporting economic development opportunities in Maryland. Please include discussion of the Applicant’s sustainability commitments and how they intend to proceed with a project that is mindful of economic, environmental, and social sustainability (500 word minimum)</w:t>
      </w:r>
      <w:r w:rsidDel="00000000" w:rsidR="00000000" w:rsidRPr="00000000">
        <w:rPr>
          <w:rtl w:val="0"/>
        </w:rPr>
      </w:r>
    </w:p>
    <w:p w:rsidR="00000000" w:rsidDel="00000000" w:rsidP="00000000" w:rsidRDefault="00000000" w:rsidRPr="00000000" w14:paraId="00000008">
      <w:pPr>
        <w:spacing w:before="200" w:line="259" w:lineRule="auto"/>
        <w:ind w:left="0" w:firstLine="0"/>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9">
      <w:pPr>
        <w:spacing w:before="200" w:line="259" w:lineRule="auto"/>
        <w:ind w:left="0" w:firstLine="0"/>
        <w:rPr>
          <w:rFonts w:ascii="Franklin Gothic" w:cs="Franklin Gothic" w:eastAsia="Franklin Gothic" w:hAnsi="Franklin Gothic"/>
          <w:b w:val="1"/>
          <w:color w:val="3c78d8"/>
          <w:sz w:val="28"/>
          <w:szCs w:val="28"/>
        </w:rPr>
      </w:pPr>
      <w:r w:rsidDel="00000000" w:rsidR="00000000" w:rsidRPr="00000000">
        <w:rPr>
          <w:b w:val="1"/>
          <w:color w:val="3c78d8"/>
          <w:sz w:val="28"/>
          <w:szCs w:val="28"/>
          <w:rtl w:val="0"/>
        </w:rPr>
        <w:t xml:space="preserve">Detailed Project Timeline </w:t>
      </w:r>
      <w:r w:rsidDel="00000000" w:rsidR="00000000" w:rsidRPr="00000000">
        <w:rPr>
          <w:rtl w:val="0"/>
        </w:rPr>
      </w:r>
    </w:p>
    <w:p w:rsidR="00000000" w:rsidDel="00000000" w:rsidP="00000000" w:rsidRDefault="00000000" w:rsidRPr="00000000" w14:paraId="0000000A">
      <w:pPr>
        <w:spacing w:after="240" w:before="240" w:line="259" w:lineRule="auto"/>
        <w:ind w:left="0" w:firstLine="0"/>
        <w:rPr>
          <w:rFonts w:ascii="Franklin Gothic" w:cs="Franklin Gothic" w:eastAsia="Franklin Gothic" w:hAnsi="Franklin Gothic"/>
          <w:i w:val="1"/>
          <w:sz w:val="23"/>
          <w:szCs w:val="23"/>
        </w:rPr>
      </w:pPr>
      <w:r w:rsidDel="00000000" w:rsidR="00000000" w:rsidRPr="00000000">
        <w:rPr>
          <w:rFonts w:ascii="Franklin Gothic" w:cs="Franklin Gothic" w:eastAsia="Franklin Gothic" w:hAnsi="Franklin Gothic"/>
          <w:sz w:val="23"/>
          <w:szCs w:val="23"/>
          <w:rtl w:val="0"/>
        </w:rPr>
        <w:t xml:space="preserve">Please include a realistic and feasible timeline of all project milestones and anticipated completion date using the table template below. </w:t>
      </w:r>
      <w:r w:rsidDel="00000000" w:rsidR="00000000" w:rsidRPr="00000000">
        <w:rPr>
          <w:rFonts w:ascii="Franklin Gothic" w:cs="Franklin Gothic" w:eastAsia="Franklin Gothic" w:hAnsi="Franklin Gothic"/>
          <w:b w:val="1"/>
          <w:i w:val="1"/>
          <w:sz w:val="23"/>
          <w:szCs w:val="23"/>
          <w:rtl w:val="0"/>
        </w:rPr>
        <w:t xml:space="preserve">The timeline listed below is a sample project template. Please provide a timeline specific to your project.</w:t>
      </w:r>
      <w:r w:rsidDel="00000000" w:rsidR="00000000" w:rsidRPr="00000000">
        <w:rPr>
          <w:rFonts w:ascii="Franklin Gothic" w:cs="Franklin Gothic" w:eastAsia="Franklin Gothic" w:hAnsi="Franklin Gothic"/>
          <w:i w:val="1"/>
          <w:sz w:val="23"/>
          <w:szCs w:val="23"/>
          <w:rtl w:val="0"/>
        </w:rPr>
        <w:t xml:space="preserve"> </w:t>
      </w:r>
      <w:r w:rsidDel="00000000" w:rsidR="00000000" w:rsidRPr="00000000">
        <w:rPr>
          <w:rFonts w:ascii="Franklin Gothic" w:cs="Franklin Gothic" w:eastAsia="Franklin Gothic" w:hAnsi="Franklin Gothic"/>
          <w:sz w:val="23"/>
          <w:szCs w:val="23"/>
          <w:rtl w:val="0"/>
        </w:rPr>
        <w:t xml:space="preserve">Include a discussion of potential timeline challenges or constraints and mitigation strategies (250 word minimum).</w:t>
      </w: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675"/>
        <w:gridCol w:w="690"/>
        <w:gridCol w:w="690"/>
        <w:gridCol w:w="690"/>
        <w:gridCol w:w="690"/>
        <w:gridCol w:w="690"/>
        <w:gridCol w:w="690"/>
        <w:gridCol w:w="690"/>
        <w:gridCol w:w="690"/>
        <w:gridCol w:w="690"/>
        <w:gridCol w:w="690"/>
        <w:gridCol w:w="690"/>
        <w:tblGridChange w:id="0">
          <w:tblGrid>
            <w:gridCol w:w="1080"/>
            <w:gridCol w:w="675"/>
            <w:gridCol w:w="690"/>
            <w:gridCol w:w="690"/>
            <w:gridCol w:w="690"/>
            <w:gridCol w:w="690"/>
            <w:gridCol w:w="690"/>
            <w:gridCol w:w="690"/>
            <w:gridCol w:w="690"/>
            <w:gridCol w:w="690"/>
            <w:gridCol w:w="690"/>
            <w:gridCol w:w="690"/>
            <w:gridCol w:w="690"/>
          </w:tblGrid>
        </w:tblGridChange>
      </w:tblGrid>
      <w:tr>
        <w:trPr>
          <w:cantSplit w:val="1"/>
          <w:trHeight w:val="997.527174803234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Project Quarter</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0C">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Q2 2023</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0D">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Q3 2023</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0E">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Q4 2023</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0F">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Q1 2024</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0">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Q2 2024</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1">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Q3 2024</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2">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Q4 2024</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3">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Q1 2025</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4">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Q2 2025</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5">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Q3 2025</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6">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Q4 2025</w:t>
            </w:r>
          </w:p>
        </w:tc>
        <w:tc>
          <w:tcPr>
            <w:tcBorders>
              <w:top w:color="000000" w:space="0" w:sz="8" w:val="single"/>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7">
            <w:pPr>
              <w:spacing w:after="240" w:before="240" w:lineRule="auto"/>
              <w:rPr>
                <w:rFonts w:ascii="Franklin Gothic" w:cs="Franklin Gothic" w:eastAsia="Franklin Gothic" w:hAnsi="Franklin Gothic"/>
                <w:b w:val="1"/>
                <w:sz w:val="18"/>
                <w:szCs w:val="18"/>
              </w:rPr>
            </w:pPr>
            <w:r w:rsidDel="00000000" w:rsidR="00000000" w:rsidRPr="00000000">
              <w:rPr>
                <w:rFonts w:ascii="Franklin Gothic" w:cs="Franklin Gothic" w:eastAsia="Franklin Gothic" w:hAnsi="Franklin Gothic"/>
                <w:b w:val="1"/>
                <w:sz w:val="18"/>
                <w:szCs w:val="18"/>
                <w:rtl w:val="0"/>
              </w:rPr>
              <w:t xml:space="preserve">Q1 2026</w:t>
            </w:r>
          </w:p>
        </w:tc>
      </w:tr>
      <w:tr>
        <w:trPr>
          <w:cantSplit w:val="1"/>
          <w:trHeight w:val="1133.2784892592654" w:hRule="atLeast"/>
          <w:tblHeader w:val="0"/>
        </w:trPr>
        <w:tc>
          <w:tcPr>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Franklin Gothic" w:cs="Franklin Gothic" w:eastAsia="Franklin Gothic" w:hAnsi="Franklin Gothic"/>
                <w:b w:val="1"/>
                <w:sz w:val="16"/>
                <w:szCs w:val="16"/>
              </w:rPr>
            </w:pPr>
            <w:r w:rsidDel="00000000" w:rsidR="00000000" w:rsidRPr="00000000">
              <w:rPr>
                <w:rFonts w:ascii="Franklin Gothic" w:cs="Franklin Gothic" w:eastAsia="Franklin Gothic" w:hAnsi="Franklin Gothic"/>
                <w:b w:val="1"/>
                <w:sz w:val="16"/>
                <w:szCs w:val="16"/>
                <w:rtl w:val="0"/>
              </w:rPr>
              <w:t xml:space="preserve">Project start (Milestone 1)</w:t>
            </w:r>
          </w:p>
        </w:tc>
        <w:tc>
          <w:tcPr>
            <w:tcBorders>
              <w:top w:color="000000" w:space="0" w:sz="0" w:val="nil"/>
              <w:left w:color="000000" w:space="0" w:sz="0" w:val="nil"/>
              <w:bottom w:color="000000" w:space="0" w:sz="8" w:val="single"/>
              <w:right w:color="000000" w:space="0" w:sz="8" w:val="single"/>
            </w:tcBorders>
            <w:shd w:fill="d9d9d9" w:val="clear"/>
            <w:tcMar>
              <w:top w:w="99.36" w:type="dxa"/>
              <w:left w:w="99.36" w:type="dxa"/>
              <w:bottom w:w="99.36" w:type="dxa"/>
              <w:right w:w="99.36" w:type="dxa"/>
            </w:tcMar>
            <w:vAlign w:val="top"/>
          </w:tcPr>
          <w:p w:rsidR="00000000" w:rsidDel="00000000" w:rsidP="00000000" w:rsidRDefault="00000000" w:rsidRPr="00000000" w14:paraId="00000019">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9d9d9" w:val="clear"/>
            <w:tcMar>
              <w:top w:w="99.36" w:type="dxa"/>
              <w:left w:w="99.36" w:type="dxa"/>
              <w:bottom w:w="99.36" w:type="dxa"/>
              <w:right w:w="99.36" w:type="dxa"/>
            </w:tcMar>
            <w:vAlign w:val="top"/>
          </w:tcPr>
          <w:p w:rsidR="00000000" w:rsidDel="00000000" w:rsidP="00000000" w:rsidRDefault="00000000" w:rsidRPr="00000000" w14:paraId="0000001A">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d9d9d9" w:val="clear"/>
            <w:tcMar>
              <w:top w:w="99.36" w:type="dxa"/>
              <w:left w:w="99.36" w:type="dxa"/>
              <w:bottom w:w="99.36" w:type="dxa"/>
              <w:right w:w="99.36" w:type="dxa"/>
            </w:tcMar>
            <w:vAlign w:val="top"/>
          </w:tcPr>
          <w:p w:rsidR="00000000" w:rsidDel="00000000" w:rsidP="00000000" w:rsidRDefault="00000000" w:rsidRPr="00000000" w14:paraId="0000001B">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C">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D">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E">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1F">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0">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1">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2">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3">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4">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r>
      <w:tr>
        <w:trPr>
          <w:cantSplit w:val="1"/>
          <w:trHeight w:val="693.1640625" w:hRule="atLeast"/>
          <w:tblHeader w:val="0"/>
        </w:trPr>
        <w:tc>
          <w:tcPr>
            <w:tcBorders>
              <w:top w:color="000000" w:space="0" w:sz="0" w:val="nil"/>
              <w:left w:color="000000" w:space="0" w:sz="8" w:val="single"/>
              <w:bottom w:color="000000" w:space="0" w:sz="8" w:val="single"/>
              <w:right w:color="000000" w:space="0" w:sz="8"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Franklin Gothic" w:cs="Franklin Gothic" w:eastAsia="Franklin Gothic" w:hAnsi="Franklin Gothic"/>
                <w:b w:val="1"/>
                <w:sz w:val="16"/>
                <w:szCs w:val="16"/>
              </w:rPr>
            </w:pPr>
            <w:r w:rsidDel="00000000" w:rsidR="00000000" w:rsidRPr="00000000">
              <w:rPr>
                <w:rFonts w:ascii="Franklin Gothic" w:cs="Franklin Gothic" w:eastAsia="Franklin Gothic" w:hAnsi="Franklin Gothic"/>
                <w:b w:val="1"/>
                <w:sz w:val="16"/>
                <w:szCs w:val="16"/>
                <w:rtl w:val="0"/>
              </w:rPr>
              <w:t xml:space="preserve">Milestone 1 completion</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6">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7">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8">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c9daf8" w:val="clear"/>
            <w:tcMar>
              <w:top w:w="99.36" w:type="dxa"/>
              <w:left w:w="99.36" w:type="dxa"/>
              <w:bottom w:w="99.36" w:type="dxa"/>
              <w:right w:w="99.36" w:type="dxa"/>
            </w:tcMar>
            <w:vAlign w:val="top"/>
          </w:tcPr>
          <w:p w:rsidR="00000000" w:rsidDel="00000000" w:rsidP="00000000" w:rsidRDefault="00000000" w:rsidRPr="00000000" w14:paraId="00000029">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A">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B">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C">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D">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E">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2F">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30">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31">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r>
      <w:tr>
        <w:trPr>
          <w:cantSplit w:val="1"/>
          <w:trHeight w:val="393.1640625" w:hRule="atLeast"/>
          <w:tblHeader w:val="0"/>
        </w:trPr>
        <w:tc>
          <w:tcPr>
            <w:tcBorders>
              <w:top w:color="000000" w:space="0" w:sz="0" w:val="nil"/>
              <w:left w:color="000000" w:space="0" w:sz="8" w:val="single"/>
              <w:bottom w:color="000000" w:space="0" w:sz="8" w:val="single"/>
              <w:right w:color="000000" w:space="0" w:sz="8" w:val="single"/>
            </w:tcBorders>
            <w:shd w:fill="b6d7a8" w:val="clear"/>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Franklin Gothic" w:cs="Franklin Gothic" w:eastAsia="Franklin Gothic" w:hAnsi="Franklin Gothic"/>
                <w:b w:val="1"/>
                <w:sz w:val="16"/>
                <w:szCs w:val="16"/>
              </w:rPr>
            </w:pPr>
            <w:r w:rsidDel="00000000" w:rsidR="00000000" w:rsidRPr="00000000">
              <w:rPr>
                <w:rFonts w:ascii="Franklin Gothic" w:cs="Franklin Gothic" w:eastAsia="Franklin Gothic" w:hAnsi="Franklin Gothic"/>
                <w:b w:val="1"/>
                <w:sz w:val="16"/>
                <w:szCs w:val="16"/>
                <w:rtl w:val="0"/>
              </w:rPr>
              <w:t xml:space="preserve">Milestone 2 begins</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33">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34">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35">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36">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b6d7a8" w:val="clear"/>
            <w:tcMar>
              <w:top w:w="99.36" w:type="dxa"/>
              <w:left w:w="99.36" w:type="dxa"/>
              <w:bottom w:w="99.36" w:type="dxa"/>
              <w:right w:w="99.36" w:type="dxa"/>
            </w:tcMar>
            <w:vAlign w:val="top"/>
          </w:tcPr>
          <w:p w:rsidR="00000000" w:rsidDel="00000000" w:rsidP="00000000" w:rsidRDefault="00000000" w:rsidRPr="00000000" w14:paraId="00000037">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b6d7a8" w:val="clear"/>
            <w:tcMar>
              <w:top w:w="99.36" w:type="dxa"/>
              <w:left w:w="99.36" w:type="dxa"/>
              <w:bottom w:w="99.36" w:type="dxa"/>
              <w:right w:w="99.36" w:type="dxa"/>
            </w:tcMar>
            <w:vAlign w:val="top"/>
          </w:tcPr>
          <w:p w:rsidR="00000000" w:rsidDel="00000000" w:rsidP="00000000" w:rsidRDefault="00000000" w:rsidRPr="00000000" w14:paraId="00000038">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b6d7a8" w:val="clear"/>
            <w:tcMar>
              <w:top w:w="99.36" w:type="dxa"/>
              <w:left w:w="99.36" w:type="dxa"/>
              <w:bottom w:w="99.36" w:type="dxa"/>
              <w:right w:w="99.36" w:type="dxa"/>
            </w:tcMar>
            <w:vAlign w:val="top"/>
          </w:tcPr>
          <w:p w:rsidR="00000000" w:rsidDel="00000000" w:rsidP="00000000" w:rsidRDefault="00000000" w:rsidRPr="00000000" w14:paraId="00000039">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b6d7a8" w:val="clear"/>
            <w:tcMar>
              <w:top w:w="99.36" w:type="dxa"/>
              <w:left w:w="99.36" w:type="dxa"/>
              <w:bottom w:w="99.36" w:type="dxa"/>
              <w:right w:w="99.36" w:type="dxa"/>
            </w:tcMar>
            <w:vAlign w:val="top"/>
          </w:tcPr>
          <w:p w:rsidR="00000000" w:rsidDel="00000000" w:rsidP="00000000" w:rsidRDefault="00000000" w:rsidRPr="00000000" w14:paraId="0000003A">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b6d7a8" w:val="clear"/>
            <w:tcMar>
              <w:top w:w="99.36" w:type="dxa"/>
              <w:left w:w="99.36" w:type="dxa"/>
              <w:bottom w:w="99.36" w:type="dxa"/>
              <w:right w:w="99.36" w:type="dxa"/>
            </w:tcMar>
            <w:vAlign w:val="top"/>
          </w:tcPr>
          <w:p w:rsidR="00000000" w:rsidDel="00000000" w:rsidP="00000000" w:rsidRDefault="00000000" w:rsidRPr="00000000" w14:paraId="0000003B">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b6d7a8" w:val="clear"/>
            <w:tcMar>
              <w:top w:w="99.36" w:type="dxa"/>
              <w:left w:w="99.36" w:type="dxa"/>
              <w:bottom w:w="99.36" w:type="dxa"/>
              <w:right w:w="99.36" w:type="dxa"/>
            </w:tcMar>
            <w:vAlign w:val="top"/>
          </w:tcPr>
          <w:p w:rsidR="00000000" w:rsidDel="00000000" w:rsidP="00000000" w:rsidRDefault="00000000" w:rsidRPr="00000000" w14:paraId="0000003C">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b6d7a8" w:val="clear"/>
            <w:tcMar>
              <w:top w:w="99.36" w:type="dxa"/>
              <w:left w:w="99.36" w:type="dxa"/>
              <w:bottom w:w="99.36" w:type="dxa"/>
              <w:right w:w="99.36" w:type="dxa"/>
            </w:tcMar>
            <w:vAlign w:val="top"/>
          </w:tcPr>
          <w:p w:rsidR="00000000" w:rsidDel="00000000" w:rsidP="00000000" w:rsidRDefault="00000000" w:rsidRPr="00000000" w14:paraId="0000003D">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3E">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r>
      <w:tr>
        <w:trPr>
          <w:cantSplit w:val="1"/>
          <w:tblHeader w:val="0"/>
        </w:trPr>
        <w:tc>
          <w:tcPr>
            <w:tcBorders>
              <w:top w:color="000000" w:space="0" w:sz="0" w:val="nil"/>
              <w:left w:color="000000" w:space="0" w:sz="8" w:val="single"/>
              <w:bottom w:color="000000" w:space="0" w:sz="8" w:val="single"/>
              <w:right w:color="000000" w:space="0" w:sz="8" w:val="single"/>
            </w:tcBorders>
            <w:shd w:fill="ffe599" w:val="clear"/>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Franklin Gothic" w:cs="Franklin Gothic" w:eastAsia="Franklin Gothic" w:hAnsi="Franklin Gothic"/>
                <w:b w:val="1"/>
                <w:sz w:val="16"/>
                <w:szCs w:val="16"/>
              </w:rPr>
            </w:pPr>
            <w:r w:rsidDel="00000000" w:rsidR="00000000" w:rsidRPr="00000000">
              <w:rPr>
                <w:rFonts w:ascii="Franklin Gothic" w:cs="Franklin Gothic" w:eastAsia="Franklin Gothic" w:hAnsi="Franklin Gothic"/>
                <w:b w:val="1"/>
                <w:sz w:val="16"/>
                <w:szCs w:val="16"/>
                <w:rtl w:val="0"/>
              </w:rPr>
              <w:t xml:space="preserve">Milestone 2 completion</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0">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1">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2">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3">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4">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5">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6">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7">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8">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9">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99.36" w:type="dxa"/>
              <w:left w:w="99.36" w:type="dxa"/>
              <w:bottom w:w="99.36" w:type="dxa"/>
              <w:right w:w="99.36" w:type="dxa"/>
            </w:tcMar>
            <w:vAlign w:val="top"/>
          </w:tcPr>
          <w:p w:rsidR="00000000" w:rsidDel="00000000" w:rsidP="00000000" w:rsidRDefault="00000000" w:rsidRPr="00000000" w14:paraId="0000004A">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e599" w:val="clear"/>
            <w:tcMar>
              <w:top w:w="99.36" w:type="dxa"/>
              <w:left w:w="99.36" w:type="dxa"/>
              <w:bottom w:w="99.36" w:type="dxa"/>
              <w:right w:w="99.36" w:type="dxa"/>
            </w:tcMar>
            <w:vAlign w:val="top"/>
          </w:tcPr>
          <w:p w:rsidR="00000000" w:rsidDel="00000000" w:rsidP="00000000" w:rsidRDefault="00000000" w:rsidRPr="00000000" w14:paraId="0000004B">
            <w:pPr>
              <w:spacing w:after="240" w:before="240" w:lineRule="auto"/>
              <w:rPr>
                <w:rFonts w:ascii="Franklin Gothic" w:cs="Franklin Gothic" w:eastAsia="Franklin Gothic" w:hAnsi="Franklin Gothic"/>
                <w:b w:val="1"/>
                <w:sz w:val="20"/>
                <w:szCs w:val="20"/>
              </w:rPr>
            </w:pPr>
            <w:r w:rsidDel="00000000" w:rsidR="00000000" w:rsidRPr="00000000">
              <w:rPr>
                <w:rFonts w:ascii="Franklin Gothic" w:cs="Franklin Gothic" w:eastAsia="Franklin Gothic" w:hAnsi="Franklin Gothic"/>
                <w:b w:val="1"/>
                <w:sz w:val="20"/>
                <w:szCs w:val="20"/>
                <w:rtl w:val="0"/>
              </w:rPr>
              <w:t xml:space="preserve"> </w:t>
            </w:r>
          </w:p>
        </w:tc>
      </w:tr>
    </w:tbl>
    <w:p w:rsidR="00000000" w:rsidDel="00000000" w:rsidP="00000000" w:rsidRDefault="00000000" w:rsidRPr="00000000" w14:paraId="0000004C">
      <w:pPr>
        <w:spacing w:after="240" w:before="0" w:line="259" w:lineRule="auto"/>
        <w:ind w:left="0" w:firstLine="0"/>
        <w:rPr>
          <w:rFonts w:ascii="Franklin Gothic" w:cs="Franklin Gothic" w:eastAsia="Franklin Gothic" w:hAnsi="Franklin Gothic"/>
          <w:b w:val="1"/>
          <w:i w:val="1"/>
          <w:sz w:val="20"/>
          <w:szCs w:val="20"/>
        </w:rPr>
      </w:pPr>
      <w:r w:rsidDel="00000000" w:rsidR="00000000" w:rsidRPr="00000000">
        <w:rPr>
          <w:rFonts w:ascii="Franklin Gothic" w:cs="Franklin Gothic" w:eastAsia="Franklin Gothic" w:hAnsi="Franklin Gothic"/>
          <w:b w:val="1"/>
          <w:i w:val="1"/>
          <w:sz w:val="20"/>
          <w:szCs w:val="20"/>
          <w:rtl w:val="0"/>
        </w:rPr>
        <w:t xml:space="preserve">Sample project template</w:t>
      </w:r>
    </w:p>
    <w:p w:rsidR="00000000" w:rsidDel="00000000" w:rsidP="00000000" w:rsidRDefault="00000000" w:rsidRPr="00000000" w14:paraId="0000004D">
      <w:pPr>
        <w:spacing w:before="200" w:line="259" w:lineRule="auto"/>
        <w:ind w:left="0" w:firstLine="0"/>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before="200" w:line="259" w:lineRule="auto"/>
        <w:ind w:left="0" w:firstLine="0"/>
        <w:rPr>
          <w:b w:val="1"/>
          <w:color w:val="3c78d8"/>
          <w:sz w:val="28"/>
          <w:szCs w:val="28"/>
        </w:rPr>
      </w:pPr>
      <w:r w:rsidDel="00000000" w:rsidR="00000000" w:rsidRPr="00000000">
        <w:rPr>
          <w:b w:val="1"/>
          <w:color w:val="3c78d8"/>
          <w:sz w:val="28"/>
          <w:szCs w:val="28"/>
          <w:rtl w:val="0"/>
        </w:rPr>
        <w:t xml:space="preserve">List of Project Partners</w:t>
      </w:r>
    </w:p>
    <w:p w:rsidR="00000000" w:rsidDel="00000000" w:rsidP="00000000" w:rsidRDefault="00000000" w:rsidRPr="00000000" w14:paraId="0000004F">
      <w:pPr>
        <w:spacing w:before="200" w:line="259" w:lineRule="auto"/>
        <w:ind w:left="0" w:firstLine="0"/>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3"/>
          <w:szCs w:val="23"/>
          <w:rtl w:val="0"/>
        </w:rPr>
        <w:t xml:space="preserve">Please</w:t>
      </w:r>
      <w:r w:rsidDel="00000000" w:rsidR="00000000" w:rsidRPr="00000000">
        <w:rPr>
          <w:rFonts w:ascii="Franklin Gothic" w:cs="Franklin Gothic" w:eastAsia="Franklin Gothic" w:hAnsi="Franklin Gothic"/>
          <w:sz w:val="23"/>
          <w:szCs w:val="23"/>
          <w:rtl w:val="0"/>
        </w:rPr>
        <w:t xml:space="preserve"> provide a list of project partners who are expected to work on the project.  Include each partner’s defined role and responsibilities (250 word minimum).</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59" w:lineRule="auto"/>
        <w:ind w:left="0" w:right="0" w:firstLine="0"/>
        <w:jc w:val="left"/>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59" w:lineRule="auto"/>
        <w:ind w:left="0" w:right="0" w:firstLine="0"/>
        <w:jc w:val="left"/>
        <w:rPr>
          <w:b w:val="1"/>
          <w:color w:val="3c78d8"/>
          <w:sz w:val="28"/>
          <w:szCs w:val="28"/>
        </w:rPr>
      </w:pPr>
      <w:r w:rsidDel="00000000" w:rsidR="00000000" w:rsidRPr="00000000">
        <w:rPr>
          <w:b w:val="1"/>
          <w:color w:val="3c78d8"/>
          <w:sz w:val="28"/>
          <w:szCs w:val="28"/>
          <w:rtl w:val="0"/>
        </w:rPr>
        <w:t xml:space="preserve">Challenges</w:t>
      </w:r>
    </w:p>
    <w:p w:rsidR="00000000" w:rsidDel="00000000" w:rsidP="00000000" w:rsidRDefault="00000000" w:rsidRPr="00000000" w14:paraId="00000052">
      <w:pPr>
        <w:spacing w:before="200" w:line="259" w:lineRule="auto"/>
        <w:ind w:left="0" w:firstLine="0"/>
        <w:rPr/>
      </w:pPr>
      <w:r w:rsidDel="00000000" w:rsidR="00000000" w:rsidRPr="00000000">
        <w:rPr>
          <w:rFonts w:ascii="Franklin Gothic" w:cs="Franklin Gothic" w:eastAsia="Franklin Gothic" w:hAnsi="Franklin Gothic"/>
          <w:sz w:val="24"/>
          <w:szCs w:val="24"/>
          <w:rtl w:val="0"/>
        </w:rPr>
        <w:t xml:space="preserve">Please</w:t>
      </w:r>
      <w:r w:rsidDel="00000000" w:rsidR="00000000" w:rsidRPr="00000000">
        <w:rPr>
          <w:rFonts w:ascii="Franklin Gothic" w:cs="Franklin Gothic" w:eastAsia="Franklin Gothic" w:hAnsi="Franklin Gothic"/>
          <w:sz w:val="24"/>
          <w:szCs w:val="24"/>
          <w:rtl w:val="0"/>
        </w:rPr>
        <w:t xml:space="preserve"> discuss potential constraints or challenges related to time, budget, and resources that may impact project success. Applicants must provide mitigation strategies for each identified constraint or challenge (250 word minimum).</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ranklin Gothic">
    <w:embedBold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drawing>
        <wp:inline distB="114300" distT="114300" distL="114300" distR="114300">
          <wp:extent cx="2203665" cy="8334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03665" cy="833438"/>
                  </a:xfrm>
                  <a:prstGeom prst="rect"/>
                  <a:ln/>
                </pic:spPr>
              </pic:pic>
            </a:graphicData>
          </a:graphic>
        </wp:inline>
      </w:drawing>
    </w:r>
    <w:r w:rsidDel="00000000" w:rsidR="00000000" w:rsidRPr="00000000">
      <w:rPr>
        <w:rtl w:val="0"/>
      </w:rPr>
      <w:tab/>
      <w:tab/>
      <w:t xml:space="preserve">         </w:t>
    </w:r>
    <w:r w:rsidDel="00000000" w:rsidR="00000000" w:rsidRPr="00000000">
      <w:rPr/>
      <w:drawing>
        <wp:inline distB="114300" distT="114300" distL="114300" distR="114300">
          <wp:extent cx="2786063" cy="940655"/>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786063" cy="9406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E42E7-BEDB-4D3D-9A5C-57FAD4B3E778}"/>
</file>

<file path=customXml/itemProps2.xml><?xml version="1.0" encoding="utf-8"?>
<ds:datastoreItem xmlns:ds="http://schemas.openxmlformats.org/officeDocument/2006/customXml" ds:itemID="{BFC3A3B7-3D3E-4F9F-8CE3-E47D2922FA75}"/>
</file>

<file path=customXml/itemProps3.xml><?xml version="1.0" encoding="utf-8"?>
<ds:datastoreItem xmlns:ds="http://schemas.openxmlformats.org/officeDocument/2006/customXml" ds:itemID="{E2FDA456-65E9-4F76-B419-E1C8D104B7B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