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C577" w14:textId="19EFA8B0" w:rsidR="00793D05" w:rsidRPr="00E829D6" w:rsidRDefault="00B9192B" w:rsidP="00E829D6">
      <w:pPr>
        <w:widowControl w:val="0"/>
        <w:pBdr>
          <w:top w:val="nil"/>
          <w:left w:val="nil"/>
          <w:bottom w:val="nil"/>
          <w:right w:val="nil"/>
          <w:between w:val="nil"/>
        </w:pBdr>
        <w:spacing w:after="0" w:line="276" w:lineRule="auto"/>
      </w:pPr>
      <w:r>
        <w:pict w14:anchorId="6D77D3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r w:rsidR="00E829D6">
        <w:rPr>
          <w:b/>
        </w:rPr>
        <w:t>Commercial Measure Savings Estimate Template</w:t>
      </w:r>
    </w:p>
    <w:p w14:paraId="34DF0F23" w14:textId="1A273976" w:rsidR="00793D05" w:rsidRDefault="00E829D6">
      <w:pPr>
        <w:rPr>
          <w:b/>
        </w:rPr>
      </w:pPr>
      <w:r>
        <w:rPr>
          <w:b/>
          <w:i/>
        </w:rPr>
        <w:t>You may use this Energy Savings Estimate Supporting Documentation tool to submit supporting documentation for the energy savings estimates indicated in your application’s proposed measure(s) to meet the supporting documentation requirement.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6"/>
        <w:gridCol w:w="3811"/>
        <w:gridCol w:w="3613"/>
      </w:tblGrid>
      <w:tr w:rsidR="00793D05" w14:paraId="7FF3D55A" w14:textId="77777777">
        <w:trPr>
          <w:trHeight w:val="1160"/>
        </w:trPr>
        <w:tc>
          <w:tcPr>
            <w:tcW w:w="9350" w:type="dxa"/>
            <w:gridSpan w:val="3"/>
          </w:tcPr>
          <w:p w14:paraId="6C547AB1" w14:textId="77777777" w:rsidR="00793D05" w:rsidRDefault="00E829D6">
            <w:pPr>
              <w:rPr>
                <w:i/>
                <w:u w:val="single"/>
              </w:rPr>
            </w:pPr>
            <w:r>
              <w:rPr>
                <w:i/>
                <w:u w:val="single"/>
              </w:rPr>
              <w:t>Description of Measure</w:t>
            </w:r>
          </w:p>
        </w:tc>
      </w:tr>
      <w:tr w:rsidR="00793D05" w14:paraId="76535B9B" w14:textId="77777777">
        <w:trPr>
          <w:trHeight w:val="1160"/>
        </w:trPr>
        <w:tc>
          <w:tcPr>
            <w:tcW w:w="9350" w:type="dxa"/>
            <w:gridSpan w:val="3"/>
          </w:tcPr>
          <w:p w14:paraId="484CE40B" w14:textId="77777777" w:rsidR="00793D05" w:rsidRDefault="00E829D6">
            <w:pPr>
              <w:rPr>
                <w:i/>
                <w:u w:val="single"/>
              </w:rPr>
            </w:pPr>
            <w:r>
              <w:rPr>
                <w:i/>
                <w:u w:val="single"/>
              </w:rPr>
              <w:t>Equation(s) Used to Calculate Energy Savings</w:t>
            </w:r>
          </w:p>
          <w:p w14:paraId="48D547B2" w14:textId="77777777" w:rsidR="00793D05" w:rsidRDefault="00793D05"/>
          <w:p w14:paraId="392C5F5E" w14:textId="77777777" w:rsidR="00793D05" w:rsidRDefault="00E829D6">
            <w:r>
              <w:t>…</w:t>
            </w:r>
          </w:p>
        </w:tc>
      </w:tr>
      <w:tr w:rsidR="00793D05" w14:paraId="2C6232C7" w14:textId="77777777">
        <w:trPr>
          <w:trHeight w:val="1250"/>
        </w:trPr>
        <w:tc>
          <w:tcPr>
            <w:tcW w:w="9350" w:type="dxa"/>
            <w:gridSpan w:val="3"/>
          </w:tcPr>
          <w:p w14:paraId="76EE4DEE" w14:textId="77777777" w:rsidR="00793D05" w:rsidRDefault="00E829D6">
            <w:pPr>
              <w:rPr>
                <w:i/>
              </w:rPr>
            </w:pPr>
            <w:r>
              <w:rPr>
                <w:i/>
                <w:u w:val="single"/>
              </w:rPr>
              <w:t>Source and/or Justification of Above Equation(s)</w:t>
            </w:r>
          </w:p>
          <w:p w14:paraId="2F3090C8" w14:textId="77777777" w:rsidR="00793D05" w:rsidRDefault="00793D05"/>
          <w:p w14:paraId="752F2317" w14:textId="77777777" w:rsidR="00793D05" w:rsidRDefault="00E829D6">
            <w:r>
              <w:t>…</w:t>
            </w:r>
          </w:p>
        </w:tc>
      </w:tr>
      <w:tr w:rsidR="00793D05" w14:paraId="7270E04F" w14:textId="77777777">
        <w:trPr>
          <w:trHeight w:val="1250"/>
        </w:trPr>
        <w:tc>
          <w:tcPr>
            <w:tcW w:w="9350" w:type="dxa"/>
            <w:gridSpan w:val="3"/>
          </w:tcPr>
          <w:p w14:paraId="4E42B4DD" w14:textId="77777777" w:rsidR="00793D05" w:rsidRDefault="00E829D6">
            <w:pPr>
              <w:rPr>
                <w:i/>
                <w:u w:val="single"/>
              </w:rPr>
            </w:pPr>
            <w:r>
              <w:rPr>
                <w:i/>
                <w:u w:val="single"/>
              </w:rPr>
              <w:t>Calculated Result</w:t>
            </w:r>
          </w:p>
          <w:p w14:paraId="70216171" w14:textId="77777777" w:rsidR="00793D05" w:rsidRDefault="00793D05"/>
          <w:p w14:paraId="4BA4201D" w14:textId="77777777" w:rsidR="00793D05" w:rsidRDefault="00E829D6">
            <w:r>
              <w:t>…</w:t>
            </w:r>
          </w:p>
        </w:tc>
      </w:tr>
      <w:tr w:rsidR="00793D05" w14:paraId="3FF409A7" w14:textId="77777777">
        <w:tc>
          <w:tcPr>
            <w:tcW w:w="1926" w:type="dxa"/>
          </w:tcPr>
          <w:p w14:paraId="6F5A267D" w14:textId="77777777" w:rsidR="00793D05" w:rsidRDefault="00E829D6">
            <w:r>
              <w:rPr>
                <w:i/>
                <w:u w:val="single"/>
              </w:rPr>
              <w:t>List of Variables</w:t>
            </w:r>
          </w:p>
        </w:tc>
        <w:tc>
          <w:tcPr>
            <w:tcW w:w="3811" w:type="dxa"/>
          </w:tcPr>
          <w:p w14:paraId="708389E9" w14:textId="77777777" w:rsidR="00793D05" w:rsidRDefault="00E829D6">
            <w:r>
              <w:rPr>
                <w:i/>
                <w:u w:val="single"/>
              </w:rPr>
              <w:t>Description of Variable’s Meaning</w:t>
            </w:r>
          </w:p>
        </w:tc>
        <w:tc>
          <w:tcPr>
            <w:tcW w:w="3613" w:type="dxa"/>
          </w:tcPr>
          <w:p w14:paraId="014E9D45" w14:textId="77777777" w:rsidR="00793D05" w:rsidRDefault="00E829D6">
            <w:r>
              <w:rPr>
                <w:i/>
                <w:u w:val="single"/>
              </w:rPr>
              <w:t>Quantity Assumed/Used, Justification</w:t>
            </w:r>
          </w:p>
        </w:tc>
      </w:tr>
      <w:tr w:rsidR="00793D05" w14:paraId="467B6CBE" w14:textId="77777777">
        <w:tc>
          <w:tcPr>
            <w:tcW w:w="1926" w:type="dxa"/>
          </w:tcPr>
          <w:p w14:paraId="10231E3E" w14:textId="77777777" w:rsidR="00793D05" w:rsidRDefault="00E829D6">
            <w:r>
              <w:t>…</w:t>
            </w:r>
          </w:p>
        </w:tc>
        <w:tc>
          <w:tcPr>
            <w:tcW w:w="3811" w:type="dxa"/>
          </w:tcPr>
          <w:p w14:paraId="2E4BF5E9" w14:textId="77777777" w:rsidR="00793D05" w:rsidRDefault="00E829D6">
            <w:r>
              <w:t>…</w:t>
            </w:r>
          </w:p>
        </w:tc>
        <w:tc>
          <w:tcPr>
            <w:tcW w:w="3613" w:type="dxa"/>
          </w:tcPr>
          <w:p w14:paraId="3325A6C4" w14:textId="77777777" w:rsidR="00793D05" w:rsidRDefault="00E829D6">
            <w:r>
              <w:t>…</w:t>
            </w:r>
          </w:p>
        </w:tc>
      </w:tr>
      <w:tr w:rsidR="00793D05" w14:paraId="36DBB129" w14:textId="77777777">
        <w:tc>
          <w:tcPr>
            <w:tcW w:w="1926" w:type="dxa"/>
          </w:tcPr>
          <w:p w14:paraId="08079011" w14:textId="77777777" w:rsidR="00793D05" w:rsidRDefault="00E829D6">
            <w:r>
              <w:t>…</w:t>
            </w:r>
          </w:p>
        </w:tc>
        <w:tc>
          <w:tcPr>
            <w:tcW w:w="3811" w:type="dxa"/>
          </w:tcPr>
          <w:p w14:paraId="252E83E4" w14:textId="77777777" w:rsidR="00793D05" w:rsidRDefault="00E829D6">
            <w:r>
              <w:t>…</w:t>
            </w:r>
          </w:p>
        </w:tc>
        <w:tc>
          <w:tcPr>
            <w:tcW w:w="3613" w:type="dxa"/>
          </w:tcPr>
          <w:p w14:paraId="04867FA6" w14:textId="77777777" w:rsidR="00793D05" w:rsidRDefault="00E829D6">
            <w:r>
              <w:t>…</w:t>
            </w:r>
          </w:p>
        </w:tc>
      </w:tr>
      <w:tr w:rsidR="00793D05" w14:paraId="5C1FE74E" w14:textId="77777777">
        <w:tc>
          <w:tcPr>
            <w:tcW w:w="1926" w:type="dxa"/>
          </w:tcPr>
          <w:p w14:paraId="25285208" w14:textId="77777777" w:rsidR="00793D05" w:rsidRDefault="00E829D6">
            <w:r>
              <w:t>…</w:t>
            </w:r>
          </w:p>
        </w:tc>
        <w:tc>
          <w:tcPr>
            <w:tcW w:w="3811" w:type="dxa"/>
          </w:tcPr>
          <w:p w14:paraId="16DFB21C" w14:textId="77777777" w:rsidR="00793D05" w:rsidRDefault="00E829D6">
            <w:r>
              <w:t>…</w:t>
            </w:r>
          </w:p>
        </w:tc>
        <w:tc>
          <w:tcPr>
            <w:tcW w:w="3613" w:type="dxa"/>
          </w:tcPr>
          <w:p w14:paraId="1EC08E4D" w14:textId="77777777" w:rsidR="00793D05" w:rsidRDefault="00E829D6">
            <w:r>
              <w:t>…</w:t>
            </w:r>
          </w:p>
        </w:tc>
      </w:tr>
      <w:tr w:rsidR="00793D05" w14:paraId="70C2255E" w14:textId="77777777">
        <w:tc>
          <w:tcPr>
            <w:tcW w:w="1926" w:type="dxa"/>
          </w:tcPr>
          <w:p w14:paraId="4EF9722D" w14:textId="77777777" w:rsidR="00793D05" w:rsidRDefault="00E829D6">
            <w:r>
              <w:t>…</w:t>
            </w:r>
          </w:p>
        </w:tc>
        <w:tc>
          <w:tcPr>
            <w:tcW w:w="3811" w:type="dxa"/>
          </w:tcPr>
          <w:p w14:paraId="529E1631" w14:textId="77777777" w:rsidR="00793D05" w:rsidRDefault="00E829D6">
            <w:r>
              <w:t>…</w:t>
            </w:r>
          </w:p>
        </w:tc>
        <w:tc>
          <w:tcPr>
            <w:tcW w:w="3613" w:type="dxa"/>
          </w:tcPr>
          <w:p w14:paraId="15C63A95" w14:textId="77777777" w:rsidR="00793D05" w:rsidRDefault="00E829D6">
            <w:r>
              <w:t>…</w:t>
            </w:r>
          </w:p>
        </w:tc>
      </w:tr>
      <w:tr w:rsidR="00793D05" w14:paraId="4EE31237" w14:textId="77777777">
        <w:tc>
          <w:tcPr>
            <w:tcW w:w="1926" w:type="dxa"/>
          </w:tcPr>
          <w:p w14:paraId="63206CAD" w14:textId="77777777" w:rsidR="00793D05" w:rsidRDefault="00E829D6">
            <w:r>
              <w:t>…</w:t>
            </w:r>
          </w:p>
        </w:tc>
        <w:tc>
          <w:tcPr>
            <w:tcW w:w="3811" w:type="dxa"/>
          </w:tcPr>
          <w:p w14:paraId="6DF6077B" w14:textId="77777777" w:rsidR="00793D05" w:rsidRDefault="00E829D6">
            <w:r>
              <w:t>Add more rows if necessary…</w:t>
            </w:r>
          </w:p>
        </w:tc>
        <w:tc>
          <w:tcPr>
            <w:tcW w:w="3613" w:type="dxa"/>
          </w:tcPr>
          <w:p w14:paraId="1289E356" w14:textId="77777777" w:rsidR="00793D05" w:rsidRDefault="00E829D6">
            <w:r>
              <w:t>…</w:t>
            </w:r>
          </w:p>
        </w:tc>
      </w:tr>
    </w:tbl>
    <w:p w14:paraId="783E95C1" w14:textId="77777777" w:rsidR="00793D05" w:rsidRDefault="00793D05"/>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793D05" w14:paraId="14F0E0A1" w14:textId="77777777">
        <w:tc>
          <w:tcPr>
            <w:tcW w:w="3116" w:type="dxa"/>
          </w:tcPr>
          <w:p w14:paraId="1403FBC9" w14:textId="77777777" w:rsidR="00793D05" w:rsidRDefault="00E829D6">
            <w:r>
              <w:rPr>
                <w:i/>
                <w:u w:val="single"/>
              </w:rPr>
              <w:t>Materials Cost</w:t>
            </w:r>
          </w:p>
        </w:tc>
        <w:tc>
          <w:tcPr>
            <w:tcW w:w="3117" w:type="dxa"/>
          </w:tcPr>
          <w:p w14:paraId="77DF0C6F" w14:textId="77777777" w:rsidR="00793D05" w:rsidRDefault="00E829D6">
            <w:r>
              <w:rPr>
                <w:i/>
                <w:u w:val="single"/>
              </w:rPr>
              <w:t>Labor Cost</w:t>
            </w:r>
          </w:p>
        </w:tc>
        <w:tc>
          <w:tcPr>
            <w:tcW w:w="3117" w:type="dxa"/>
          </w:tcPr>
          <w:p w14:paraId="42ECE3ED" w14:textId="77777777" w:rsidR="00793D05" w:rsidRDefault="00E829D6">
            <w:r>
              <w:rPr>
                <w:i/>
                <w:u w:val="single"/>
              </w:rPr>
              <w:t>Total Measure Cost</w:t>
            </w:r>
          </w:p>
        </w:tc>
      </w:tr>
      <w:tr w:rsidR="00793D05" w14:paraId="3EA4D412" w14:textId="77777777">
        <w:tc>
          <w:tcPr>
            <w:tcW w:w="3116" w:type="dxa"/>
          </w:tcPr>
          <w:p w14:paraId="77E638AE" w14:textId="77777777" w:rsidR="00793D05" w:rsidRDefault="00E829D6">
            <w:r>
              <w:t>…</w:t>
            </w:r>
          </w:p>
        </w:tc>
        <w:tc>
          <w:tcPr>
            <w:tcW w:w="3117" w:type="dxa"/>
          </w:tcPr>
          <w:p w14:paraId="56197441" w14:textId="77777777" w:rsidR="00793D05" w:rsidRDefault="00E829D6">
            <w:r>
              <w:t>…</w:t>
            </w:r>
          </w:p>
        </w:tc>
        <w:tc>
          <w:tcPr>
            <w:tcW w:w="3117" w:type="dxa"/>
          </w:tcPr>
          <w:p w14:paraId="298DC3FF" w14:textId="77777777" w:rsidR="00793D05" w:rsidRDefault="00E829D6">
            <w:r>
              <w:t>…</w:t>
            </w:r>
          </w:p>
        </w:tc>
      </w:tr>
    </w:tbl>
    <w:p w14:paraId="5468867D" w14:textId="77777777" w:rsidR="00793D05" w:rsidRDefault="00793D05"/>
    <w:tbl>
      <w:tblPr>
        <w:tblStyle w:val="a1"/>
        <w:tblW w:w="2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tblGrid>
      <w:tr w:rsidR="00793D05" w14:paraId="0F95EC78" w14:textId="77777777">
        <w:tc>
          <w:tcPr>
            <w:tcW w:w="2515" w:type="dxa"/>
          </w:tcPr>
          <w:p w14:paraId="48FC3BFB" w14:textId="77777777" w:rsidR="00793D05" w:rsidRDefault="00E829D6">
            <w:r>
              <w:rPr>
                <w:i/>
                <w:u w:val="single"/>
              </w:rPr>
              <w:t>Simple Payback (years)</w:t>
            </w:r>
          </w:p>
        </w:tc>
      </w:tr>
      <w:tr w:rsidR="00793D05" w14:paraId="057A2830" w14:textId="77777777">
        <w:tc>
          <w:tcPr>
            <w:tcW w:w="2515" w:type="dxa"/>
          </w:tcPr>
          <w:p w14:paraId="059D7ABC" w14:textId="77777777" w:rsidR="00793D05" w:rsidRDefault="00E829D6">
            <w:r>
              <w:t>…</w:t>
            </w:r>
          </w:p>
        </w:tc>
      </w:tr>
    </w:tbl>
    <w:p w14:paraId="3A645B28" w14:textId="77777777" w:rsidR="00793D05" w:rsidRDefault="00793D05"/>
    <w:p w14:paraId="2A8070F3" w14:textId="77777777" w:rsidR="00E829D6" w:rsidRDefault="00E829D6"/>
    <w:p w14:paraId="0A3E5B1D" w14:textId="77777777" w:rsidR="00E829D6" w:rsidRDefault="00E829D6"/>
    <w:p w14:paraId="712B13C2" w14:textId="77777777" w:rsidR="00E829D6" w:rsidRDefault="00E829D6"/>
    <w:p w14:paraId="0CE31ABD" w14:textId="77777777" w:rsidR="00E829D6" w:rsidRDefault="00E829D6"/>
    <w:p w14:paraId="1E71EC1E" w14:textId="1A0AEC7E" w:rsidR="00793D05" w:rsidRDefault="00E829D6">
      <w:pPr>
        <w:rPr>
          <w:b/>
        </w:rPr>
      </w:pPr>
      <w:r>
        <w:rPr>
          <w:b/>
          <w:i/>
          <w:sz w:val="28"/>
          <w:szCs w:val="28"/>
        </w:rPr>
        <w:lastRenderedPageBreak/>
        <w:t xml:space="preserve">Below are examples of two different measures (boiler </w:t>
      </w:r>
      <w:r w:rsidR="002A74D5">
        <w:rPr>
          <w:b/>
          <w:i/>
          <w:sz w:val="28"/>
          <w:szCs w:val="28"/>
        </w:rPr>
        <w:t>tune-up</w:t>
      </w:r>
      <w:r>
        <w:rPr>
          <w:b/>
          <w:i/>
          <w:sz w:val="28"/>
          <w:szCs w:val="28"/>
        </w:rPr>
        <w:t>, attic insulation) to assist you with completing the Commercial Measure Savings Estimate Template.</w:t>
      </w:r>
    </w:p>
    <w:p w14:paraId="137BFD4A" w14:textId="77777777" w:rsidR="00793D05" w:rsidRDefault="00E829D6">
      <w:pPr>
        <w:rPr>
          <w:b/>
        </w:rPr>
      </w:pPr>
      <w:r>
        <w:rPr>
          <w:b/>
        </w:rPr>
        <w:t>Commercial Measure Savings Estimate: Sample HVAC Project</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6"/>
        <w:gridCol w:w="3811"/>
        <w:gridCol w:w="3613"/>
      </w:tblGrid>
      <w:tr w:rsidR="00793D05" w14:paraId="13463BD4" w14:textId="77777777">
        <w:trPr>
          <w:trHeight w:val="1160"/>
        </w:trPr>
        <w:tc>
          <w:tcPr>
            <w:tcW w:w="9350" w:type="dxa"/>
            <w:gridSpan w:val="3"/>
          </w:tcPr>
          <w:p w14:paraId="16B0B0D0" w14:textId="77777777" w:rsidR="00793D05" w:rsidRDefault="00E829D6">
            <w:pPr>
              <w:rPr>
                <w:i/>
                <w:u w:val="single"/>
              </w:rPr>
            </w:pPr>
            <w:r>
              <w:rPr>
                <w:i/>
                <w:u w:val="single"/>
              </w:rPr>
              <w:t>Description of Measure</w:t>
            </w:r>
          </w:p>
          <w:p w14:paraId="137BE67E" w14:textId="15DFBD86" w:rsidR="00793D05" w:rsidRDefault="00E829D6">
            <w:pPr>
              <w:rPr>
                <w:i/>
                <w:u w:val="single"/>
              </w:rPr>
            </w:pPr>
            <w:r>
              <w:t xml:space="preserve">Boiler </w:t>
            </w:r>
            <w:r w:rsidR="002A74D5">
              <w:t>Tune-up</w:t>
            </w:r>
          </w:p>
        </w:tc>
      </w:tr>
      <w:tr w:rsidR="00793D05" w14:paraId="1AD9C6FB" w14:textId="77777777">
        <w:trPr>
          <w:trHeight w:val="1160"/>
        </w:trPr>
        <w:tc>
          <w:tcPr>
            <w:tcW w:w="9350" w:type="dxa"/>
            <w:gridSpan w:val="3"/>
          </w:tcPr>
          <w:p w14:paraId="0871F582" w14:textId="77777777" w:rsidR="00793D05" w:rsidRDefault="00E829D6">
            <w:pPr>
              <w:rPr>
                <w:i/>
                <w:u w:val="single"/>
              </w:rPr>
            </w:pPr>
            <w:r>
              <w:rPr>
                <w:i/>
                <w:u w:val="single"/>
              </w:rPr>
              <w:t>Equation(s) Used to Calculate Energy Savings</w:t>
            </w:r>
          </w:p>
          <w:p w14:paraId="16E42644" w14:textId="77777777" w:rsidR="00793D05" w:rsidRDefault="00793D05"/>
          <w:p w14:paraId="499CAE5B" w14:textId="77777777" w:rsidR="00793D05" w:rsidRDefault="00E829D6">
            <w:r>
              <w:t>ΔMMBTU = CAP * HOURS * (1/</w:t>
            </w:r>
            <w:proofErr w:type="spellStart"/>
            <w:r>
              <w:t>EFF</w:t>
            </w:r>
            <w:r>
              <w:rPr>
                <w:vertAlign w:val="subscript"/>
              </w:rPr>
              <w:t>base</w:t>
            </w:r>
            <w:proofErr w:type="spellEnd"/>
            <w:r>
              <w:t xml:space="preserve"> – 1/</w:t>
            </w:r>
            <w:proofErr w:type="spellStart"/>
            <w:r>
              <w:t>EFF</w:t>
            </w:r>
            <w:r>
              <w:rPr>
                <w:vertAlign w:val="subscript"/>
              </w:rPr>
              <w:t>ee</w:t>
            </w:r>
            <w:proofErr w:type="spellEnd"/>
            <w:r>
              <w:t>) / 1,000,000</w:t>
            </w:r>
          </w:p>
        </w:tc>
      </w:tr>
      <w:tr w:rsidR="00793D05" w14:paraId="3FA78A40" w14:textId="77777777">
        <w:trPr>
          <w:trHeight w:val="1250"/>
        </w:trPr>
        <w:tc>
          <w:tcPr>
            <w:tcW w:w="9350" w:type="dxa"/>
            <w:gridSpan w:val="3"/>
          </w:tcPr>
          <w:p w14:paraId="2FB35092" w14:textId="77777777" w:rsidR="00793D05" w:rsidRDefault="00E829D6">
            <w:pPr>
              <w:rPr>
                <w:i/>
              </w:rPr>
            </w:pPr>
            <w:r>
              <w:rPr>
                <w:i/>
                <w:u w:val="single"/>
              </w:rPr>
              <w:t>Source and/or Justification of Above Equation(s)</w:t>
            </w:r>
          </w:p>
          <w:p w14:paraId="0D26AC29" w14:textId="77777777" w:rsidR="00793D05" w:rsidRDefault="00793D05"/>
          <w:p w14:paraId="1FA76070" w14:textId="77777777" w:rsidR="00793D05" w:rsidRDefault="00E829D6">
            <w:r>
              <w:t xml:space="preserve">Mid-Atlantic TRM v9, </w:t>
            </w:r>
            <w:proofErr w:type="spellStart"/>
            <w:r>
              <w:t>pg</w:t>
            </w:r>
            <w:proofErr w:type="spellEnd"/>
            <w:r>
              <w:t xml:space="preserve"> 443</w:t>
            </w:r>
          </w:p>
          <w:p w14:paraId="732B5D5C" w14:textId="77777777" w:rsidR="00793D05" w:rsidRDefault="00793D05"/>
          <w:p w14:paraId="61A986DC" w14:textId="65B3EA99" w:rsidR="00793D05" w:rsidRDefault="00E829D6">
            <w:r>
              <w:t xml:space="preserve">This equation is prescribed for use when a boiler is replaced, but a boiler </w:t>
            </w:r>
            <w:r w:rsidR="002A74D5">
              <w:t>tune-up</w:t>
            </w:r>
            <w:r>
              <w:t xml:space="preserve"> can be modeled mathematically as a replacement.</w:t>
            </w:r>
          </w:p>
        </w:tc>
      </w:tr>
      <w:tr w:rsidR="00793D05" w14:paraId="3E50D98F" w14:textId="77777777">
        <w:trPr>
          <w:trHeight w:val="1250"/>
        </w:trPr>
        <w:tc>
          <w:tcPr>
            <w:tcW w:w="9350" w:type="dxa"/>
            <w:gridSpan w:val="3"/>
          </w:tcPr>
          <w:p w14:paraId="196F9B69" w14:textId="77777777" w:rsidR="00793D05" w:rsidRDefault="00E829D6">
            <w:pPr>
              <w:rPr>
                <w:i/>
                <w:u w:val="single"/>
              </w:rPr>
            </w:pPr>
            <w:r>
              <w:rPr>
                <w:i/>
                <w:u w:val="single"/>
              </w:rPr>
              <w:t>Calculated Result</w:t>
            </w:r>
          </w:p>
          <w:p w14:paraId="69A9BCAB" w14:textId="77777777" w:rsidR="00793D05" w:rsidRDefault="00793D05"/>
          <w:p w14:paraId="2FB7EECC" w14:textId="77777777" w:rsidR="00793D05" w:rsidRDefault="00E829D6">
            <w:r>
              <w:t xml:space="preserve">ΔMMBTU = 600,000 * 256 * (1/0.56 – 1/0.8) / 1,000,000 = </w:t>
            </w:r>
            <w:r>
              <w:rPr>
                <w:b/>
              </w:rPr>
              <w:t>82.29 MMBTU/</w:t>
            </w:r>
            <w:proofErr w:type="spellStart"/>
            <w:r>
              <w:rPr>
                <w:b/>
              </w:rPr>
              <w:t>yr</w:t>
            </w:r>
            <w:proofErr w:type="spellEnd"/>
          </w:p>
        </w:tc>
      </w:tr>
      <w:tr w:rsidR="00793D05" w14:paraId="24C751C2" w14:textId="77777777">
        <w:tc>
          <w:tcPr>
            <w:tcW w:w="1926" w:type="dxa"/>
          </w:tcPr>
          <w:p w14:paraId="3EB7076F" w14:textId="77777777" w:rsidR="00793D05" w:rsidRDefault="00E829D6">
            <w:pPr>
              <w:rPr>
                <w:i/>
                <w:u w:val="single"/>
              </w:rPr>
            </w:pPr>
            <w:r>
              <w:rPr>
                <w:i/>
                <w:u w:val="single"/>
              </w:rPr>
              <w:t>List of Variables</w:t>
            </w:r>
          </w:p>
        </w:tc>
        <w:tc>
          <w:tcPr>
            <w:tcW w:w="3811" w:type="dxa"/>
          </w:tcPr>
          <w:p w14:paraId="0EA507EA" w14:textId="77777777" w:rsidR="00793D05" w:rsidRDefault="00E829D6">
            <w:pPr>
              <w:rPr>
                <w:i/>
                <w:u w:val="single"/>
              </w:rPr>
            </w:pPr>
            <w:r>
              <w:rPr>
                <w:i/>
                <w:u w:val="single"/>
              </w:rPr>
              <w:t>Description of Variable’s Meaning</w:t>
            </w:r>
          </w:p>
        </w:tc>
        <w:tc>
          <w:tcPr>
            <w:tcW w:w="3613" w:type="dxa"/>
          </w:tcPr>
          <w:p w14:paraId="6C2D66A2" w14:textId="77777777" w:rsidR="00793D05" w:rsidRDefault="00E829D6">
            <w:pPr>
              <w:rPr>
                <w:i/>
                <w:u w:val="single"/>
              </w:rPr>
            </w:pPr>
            <w:r>
              <w:rPr>
                <w:i/>
                <w:u w:val="single"/>
              </w:rPr>
              <w:t>Quantity Assumed/Used, Justification</w:t>
            </w:r>
          </w:p>
        </w:tc>
      </w:tr>
      <w:tr w:rsidR="00793D05" w14:paraId="32B0AD18" w14:textId="77777777">
        <w:tc>
          <w:tcPr>
            <w:tcW w:w="1926" w:type="dxa"/>
          </w:tcPr>
          <w:p w14:paraId="0D985187" w14:textId="77777777" w:rsidR="00793D05" w:rsidRDefault="00E829D6">
            <w:r>
              <w:t>CAP</w:t>
            </w:r>
          </w:p>
        </w:tc>
        <w:tc>
          <w:tcPr>
            <w:tcW w:w="3811" w:type="dxa"/>
          </w:tcPr>
          <w:p w14:paraId="277C578D" w14:textId="77777777" w:rsidR="00793D05" w:rsidRDefault="00E829D6">
            <w:r>
              <w:t>Equipment capacity [BTU/h]</w:t>
            </w:r>
          </w:p>
        </w:tc>
        <w:tc>
          <w:tcPr>
            <w:tcW w:w="3613" w:type="dxa"/>
          </w:tcPr>
          <w:p w14:paraId="683775D7" w14:textId="77777777" w:rsidR="00793D05" w:rsidRDefault="00E829D6">
            <w:r>
              <w:t>600,000; equipment specification</w:t>
            </w:r>
          </w:p>
        </w:tc>
      </w:tr>
      <w:tr w:rsidR="00793D05" w14:paraId="1E21400D" w14:textId="77777777">
        <w:tc>
          <w:tcPr>
            <w:tcW w:w="1926" w:type="dxa"/>
          </w:tcPr>
          <w:p w14:paraId="3EED5274" w14:textId="77777777" w:rsidR="00793D05" w:rsidRDefault="00E829D6">
            <w:r>
              <w:t>HOURS</w:t>
            </w:r>
          </w:p>
        </w:tc>
        <w:tc>
          <w:tcPr>
            <w:tcW w:w="3811" w:type="dxa"/>
          </w:tcPr>
          <w:p w14:paraId="3180F2B9" w14:textId="77777777" w:rsidR="00793D05" w:rsidRDefault="00E829D6">
            <w:r>
              <w:t>Full load heating hours</w:t>
            </w:r>
          </w:p>
        </w:tc>
        <w:tc>
          <w:tcPr>
            <w:tcW w:w="3613" w:type="dxa"/>
          </w:tcPr>
          <w:p w14:paraId="3AEC8118" w14:textId="77777777" w:rsidR="00793D05" w:rsidRDefault="00E829D6">
            <w:r>
              <w:t xml:space="preserve">256; TRM </w:t>
            </w:r>
            <w:proofErr w:type="spellStart"/>
            <w:r>
              <w:t>pg</w:t>
            </w:r>
            <w:proofErr w:type="spellEnd"/>
            <w:r>
              <w:t xml:space="preserve"> 590: multifamily, common area; Baltimore, MD</w:t>
            </w:r>
          </w:p>
        </w:tc>
      </w:tr>
      <w:tr w:rsidR="00793D05" w14:paraId="65E065CD" w14:textId="77777777">
        <w:tc>
          <w:tcPr>
            <w:tcW w:w="1926" w:type="dxa"/>
          </w:tcPr>
          <w:p w14:paraId="7CA2ED63" w14:textId="77777777" w:rsidR="00793D05" w:rsidRDefault="00E829D6">
            <w:pPr>
              <w:rPr>
                <w:vertAlign w:val="subscript"/>
              </w:rPr>
            </w:pPr>
            <w:proofErr w:type="spellStart"/>
            <w:r>
              <w:t>EFF</w:t>
            </w:r>
            <w:r>
              <w:rPr>
                <w:vertAlign w:val="subscript"/>
              </w:rPr>
              <w:t>base</w:t>
            </w:r>
            <w:proofErr w:type="spellEnd"/>
          </w:p>
        </w:tc>
        <w:tc>
          <w:tcPr>
            <w:tcW w:w="3811" w:type="dxa"/>
          </w:tcPr>
          <w:p w14:paraId="1179F7C9" w14:textId="2AC89068" w:rsidR="00793D05" w:rsidRDefault="00E829D6">
            <w:r>
              <w:t xml:space="preserve">Efficiency before </w:t>
            </w:r>
            <w:r w:rsidR="002A74D5">
              <w:t>tune-up</w:t>
            </w:r>
            <w:r>
              <w:t>; expressed in E</w:t>
            </w:r>
            <w:r>
              <w:rPr>
                <w:vertAlign w:val="subscript"/>
              </w:rPr>
              <w:t>t</w:t>
            </w:r>
            <w:r>
              <w:t xml:space="preserve"> (Thermal efficiency)</w:t>
            </w:r>
          </w:p>
        </w:tc>
        <w:tc>
          <w:tcPr>
            <w:tcW w:w="3613" w:type="dxa"/>
          </w:tcPr>
          <w:p w14:paraId="0F23A793" w14:textId="77777777" w:rsidR="00793D05" w:rsidRDefault="00E829D6">
            <w:r>
              <w:t>56%; measured w/ combustion analyzer</w:t>
            </w:r>
          </w:p>
        </w:tc>
      </w:tr>
      <w:tr w:rsidR="00793D05" w14:paraId="53842B18" w14:textId="77777777">
        <w:tc>
          <w:tcPr>
            <w:tcW w:w="1926" w:type="dxa"/>
          </w:tcPr>
          <w:p w14:paraId="6CAE5A89" w14:textId="77777777" w:rsidR="00793D05" w:rsidRDefault="00E829D6">
            <w:pPr>
              <w:rPr>
                <w:vertAlign w:val="subscript"/>
              </w:rPr>
            </w:pPr>
            <w:proofErr w:type="spellStart"/>
            <w:r>
              <w:t>EFF</w:t>
            </w:r>
            <w:r>
              <w:rPr>
                <w:vertAlign w:val="subscript"/>
              </w:rPr>
              <w:t>ee</w:t>
            </w:r>
            <w:proofErr w:type="spellEnd"/>
          </w:p>
        </w:tc>
        <w:tc>
          <w:tcPr>
            <w:tcW w:w="3811" w:type="dxa"/>
          </w:tcPr>
          <w:p w14:paraId="77D43DA4" w14:textId="719CEF7D" w:rsidR="00793D05" w:rsidRDefault="00E829D6">
            <w:r>
              <w:t xml:space="preserve">Efficiency after </w:t>
            </w:r>
            <w:r w:rsidR="002A74D5">
              <w:t>tune-up</w:t>
            </w:r>
            <w:r>
              <w:t>; expressed in E</w:t>
            </w:r>
            <w:r>
              <w:rPr>
                <w:vertAlign w:val="subscript"/>
              </w:rPr>
              <w:t>t</w:t>
            </w:r>
            <w:r>
              <w:t xml:space="preserve"> (Thermal efficiency)</w:t>
            </w:r>
          </w:p>
        </w:tc>
        <w:tc>
          <w:tcPr>
            <w:tcW w:w="3613" w:type="dxa"/>
          </w:tcPr>
          <w:p w14:paraId="244DB0CB" w14:textId="77777777" w:rsidR="00793D05" w:rsidRDefault="00E829D6">
            <w:r>
              <w:t>80%; measured w/ combustion analyzer</w:t>
            </w:r>
          </w:p>
        </w:tc>
      </w:tr>
      <w:tr w:rsidR="00793D05" w14:paraId="6E9DA07F" w14:textId="77777777">
        <w:tc>
          <w:tcPr>
            <w:tcW w:w="1926" w:type="dxa"/>
          </w:tcPr>
          <w:p w14:paraId="10761F46" w14:textId="77777777" w:rsidR="00793D05" w:rsidRDefault="00E829D6">
            <w:r>
              <w:t>1,000,000</w:t>
            </w:r>
          </w:p>
        </w:tc>
        <w:tc>
          <w:tcPr>
            <w:tcW w:w="3811" w:type="dxa"/>
          </w:tcPr>
          <w:p w14:paraId="1E9A74F5" w14:textId="77777777" w:rsidR="00793D05" w:rsidRDefault="00E829D6">
            <w:r>
              <w:t>Conversion between BTU and MMBTU</w:t>
            </w:r>
          </w:p>
        </w:tc>
        <w:tc>
          <w:tcPr>
            <w:tcW w:w="3613" w:type="dxa"/>
          </w:tcPr>
          <w:p w14:paraId="26859B25" w14:textId="77777777" w:rsidR="00793D05" w:rsidRDefault="00E829D6">
            <w:r>
              <w:t>-</w:t>
            </w:r>
          </w:p>
        </w:tc>
      </w:tr>
    </w:tbl>
    <w:p w14:paraId="302321F9" w14:textId="77777777" w:rsidR="00793D05" w:rsidRDefault="00793D05"/>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793D05" w14:paraId="43D45CC4" w14:textId="77777777">
        <w:tc>
          <w:tcPr>
            <w:tcW w:w="3116" w:type="dxa"/>
          </w:tcPr>
          <w:p w14:paraId="4EDB0E6B" w14:textId="77777777" w:rsidR="00793D05" w:rsidRDefault="00E829D6">
            <w:pPr>
              <w:rPr>
                <w:i/>
                <w:u w:val="single"/>
              </w:rPr>
            </w:pPr>
            <w:r>
              <w:rPr>
                <w:i/>
                <w:u w:val="single"/>
              </w:rPr>
              <w:t>Materials Cost</w:t>
            </w:r>
          </w:p>
        </w:tc>
        <w:tc>
          <w:tcPr>
            <w:tcW w:w="3117" w:type="dxa"/>
          </w:tcPr>
          <w:p w14:paraId="44C50B38" w14:textId="77777777" w:rsidR="00793D05" w:rsidRDefault="00E829D6">
            <w:pPr>
              <w:rPr>
                <w:i/>
                <w:u w:val="single"/>
              </w:rPr>
            </w:pPr>
            <w:r>
              <w:rPr>
                <w:i/>
                <w:u w:val="single"/>
              </w:rPr>
              <w:t>Labor Cost</w:t>
            </w:r>
          </w:p>
        </w:tc>
        <w:tc>
          <w:tcPr>
            <w:tcW w:w="3117" w:type="dxa"/>
          </w:tcPr>
          <w:p w14:paraId="564C2FD8" w14:textId="77777777" w:rsidR="00793D05" w:rsidRDefault="00E829D6">
            <w:pPr>
              <w:rPr>
                <w:i/>
                <w:u w:val="single"/>
              </w:rPr>
            </w:pPr>
            <w:r>
              <w:rPr>
                <w:i/>
                <w:u w:val="single"/>
              </w:rPr>
              <w:t>Total Measure Cost</w:t>
            </w:r>
          </w:p>
        </w:tc>
      </w:tr>
      <w:tr w:rsidR="00793D05" w14:paraId="6CB6983E" w14:textId="77777777">
        <w:tc>
          <w:tcPr>
            <w:tcW w:w="3116" w:type="dxa"/>
          </w:tcPr>
          <w:p w14:paraId="44F7A93D" w14:textId="77777777" w:rsidR="00793D05" w:rsidRDefault="00793D05"/>
        </w:tc>
        <w:tc>
          <w:tcPr>
            <w:tcW w:w="3117" w:type="dxa"/>
          </w:tcPr>
          <w:p w14:paraId="6C24616C" w14:textId="77777777" w:rsidR="00793D05" w:rsidRDefault="00793D05"/>
        </w:tc>
        <w:tc>
          <w:tcPr>
            <w:tcW w:w="3117" w:type="dxa"/>
          </w:tcPr>
          <w:p w14:paraId="4ABA6B63" w14:textId="77777777" w:rsidR="00793D05" w:rsidRDefault="00793D05"/>
        </w:tc>
      </w:tr>
    </w:tbl>
    <w:p w14:paraId="33FB7637" w14:textId="77777777" w:rsidR="00793D05" w:rsidRDefault="00793D05"/>
    <w:tbl>
      <w:tblPr>
        <w:tblStyle w:val="a4"/>
        <w:tblW w:w="2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tblGrid>
      <w:tr w:rsidR="00793D05" w14:paraId="10A86F2D" w14:textId="77777777">
        <w:tc>
          <w:tcPr>
            <w:tcW w:w="2515" w:type="dxa"/>
          </w:tcPr>
          <w:p w14:paraId="50F2E0D7" w14:textId="77777777" w:rsidR="00793D05" w:rsidRDefault="00E829D6">
            <w:pPr>
              <w:rPr>
                <w:i/>
                <w:u w:val="single"/>
              </w:rPr>
            </w:pPr>
            <w:r>
              <w:rPr>
                <w:i/>
                <w:u w:val="single"/>
              </w:rPr>
              <w:t>Simple Payback (years)</w:t>
            </w:r>
          </w:p>
        </w:tc>
      </w:tr>
      <w:tr w:rsidR="00793D05" w14:paraId="13965FEE" w14:textId="77777777">
        <w:tc>
          <w:tcPr>
            <w:tcW w:w="2515" w:type="dxa"/>
          </w:tcPr>
          <w:p w14:paraId="28BDC75F" w14:textId="77777777" w:rsidR="00793D05" w:rsidRDefault="00793D05"/>
        </w:tc>
      </w:tr>
    </w:tbl>
    <w:p w14:paraId="262678BF" w14:textId="2CF2FE7F" w:rsidR="00E829D6" w:rsidRDefault="00E829D6">
      <w:bookmarkStart w:id="0" w:name="_heading=h.gjdgxs" w:colFirst="0" w:colLast="0"/>
      <w:bookmarkEnd w:id="0"/>
    </w:p>
    <w:p w14:paraId="011A1014" w14:textId="5FE77CBF" w:rsidR="00E829D6" w:rsidRDefault="00E829D6"/>
    <w:p w14:paraId="4EA98F0B" w14:textId="77777777" w:rsidR="00E829D6" w:rsidRDefault="00E829D6"/>
    <w:p w14:paraId="6AAF7E81" w14:textId="644D6BD0" w:rsidR="00793D05" w:rsidRPr="00E829D6" w:rsidRDefault="00E829D6">
      <w:r>
        <w:rPr>
          <w:b/>
        </w:rPr>
        <w:lastRenderedPageBreak/>
        <w:t>Sample Weatherization Project</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6"/>
        <w:gridCol w:w="3811"/>
        <w:gridCol w:w="3613"/>
      </w:tblGrid>
      <w:tr w:rsidR="00E829D6" w14:paraId="4B328957" w14:textId="77777777">
        <w:trPr>
          <w:trHeight w:val="1160"/>
        </w:trPr>
        <w:tc>
          <w:tcPr>
            <w:tcW w:w="9350" w:type="dxa"/>
            <w:gridSpan w:val="3"/>
          </w:tcPr>
          <w:p w14:paraId="11955204" w14:textId="77777777" w:rsidR="00E829D6" w:rsidRDefault="00E829D6" w:rsidP="00E829D6">
            <w:pPr>
              <w:rPr>
                <w:i/>
                <w:u w:val="single"/>
              </w:rPr>
            </w:pPr>
            <w:r>
              <w:rPr>
                <w:i/>
                <w:u w:val="single"/>
              </w:rPr>
              <w:t>Description of Measure</w:t>
            </w:r>
          </w:p>
          <w:p w14:paraId="049109D3" w14:textId="28780B9E" w:rsidR="00E829D6" w:rsidRDefault="00E829D6" w:rsidP="00E829D6">
            <w:pPr>
              <w:rPr>
                <w:i/>
                <w:u w:val="single"/>
              </w:rPr>
            </w:pPr>
            <w:r>
              <w:t>Attic Insulation</w:t>
            </w:r>
          </w:p>
        </w:tc>
      </w:tr>
      <w:tr w:rsidR="00E829D6" w14:paraId="65931FFC" w14:textId="77777777">
        <w:trPr>
          <w:trHeight w:val="1160"/>
        </w:trPr>
        <w:tc>
          <w:tcPr>
            <w:tcW w:w="9350" w:type="dxa"/>
            <w:gridSpan w:val="3"/>
          </w:tcPr>
          <w:p w14:paraId="0EC3DCAF" w14:textId="77777777" w:rsidR="00E829D6" w:rsidRDefault="00E829D6" w:rsidP="00E829D6">
            <w:pPr>
              <w:rPr>
                <w:i/>
                <w:u w:val="single"/>
              </w:rPr>
            </w:pPr>
            <w:r>
              <w:rPr>
                <w:i/>
                <w:u w:val="single"/>
              </w:rPr>
              <w:t>Month of Installation</w:t>
            </w:r>
          </w:p>
          <w:p w14:paraId="03BF8662" w14:textId="0AF5E3C5" w:rsidR="00E829D6" w:rsidRDefault="00E829D6" w:rsidP="00E829D6">
            <w:pPr>
              <w:rPr>
                <w:i/>
                <w:u w:val="single"/>
              </w:rPr>
            </w:pPr>
            <w:r>
              <w:t>January 2023</w:t>
            </w:r>
          </w:p>
        </w:tc>
      </w:tr>
      <w:tr w:rsidR="00E829D6" w14:paraId="4B921D58" w14:textId="77777777">
        <w:trPr>
          <w:trHeight w:val="1160"/>
        </w:trPr>
        <w:tc>
          <w:tcPr>
            <w:tcW w:w="9350" w:type="dxa"/>
            <w:gridSpan w:val="3"/>
          </w:tcPr>
          <w:p w14:paraId="0A8CD742" w14:textId="77777777" w:rsidR="00E829D6" w:rsidRDefault="00E829D6" w:rsidP="00E829D6">
            <w:pPr>
              <w:rPr>
                <w:i/>
                <w:u w:val="single"/>
              </w:rPr>
            </w:pPr>
            <w:r>
              <w:rPr>
                <w:i/>
                <w:u w:val="single"/>
              </w:rPr>
              <w:t>Equation(s) Used to Calculate Energy Savings</w:t>
            </w:r>
          </w:p>
          <w:p w14:paraId="582AAE68" w14:textId="77777777" w:rsidR="00E829D6" w:rsidRDefault="00E829D6" w:rsidP="00E829D6"/>
          <w:p w14:paraId="7871A4CB" w14:textId="77777777" w:rsidR="00E829D6" w:rsidRDefault="00E829D6" w:rsidP="00E829D6">
            <w:proofErr w:type="spellStart"/>
            <w:r>
              <w:t>ΔkWh</w:t>
            </w:r>
            <w:proofErr w:type="spellEnd"/>
            <w:r>
              <w:t>(cooling) = ((1/</w:t>
            </w:r>
            <w:proofErr w:type="spellStart"/>
            <w:r>
              <w:t>R</w:t>
            </w:r>
            <w:r>
              <w:rPr>
                <w:vertAlign w:val="subscript"/>
              </w:rPr>
              <w:t>exist</w:t>
            </w:r>
            <w:proofErr w:type="spellEnd"/>
            <w:r>
              <w:t xml:space="preserve"> – 1/</w:t>
            </w:r>
            <w:proofErr w:type="spellStart"/>
            <w:r>
              <w:t>R</w:t>
            </w:r>
            <w:r>
              <w:rPr>
                <w:vertAlign w:val="subscript"/>
              </w:rPr>
              <w:t>new</w:t>
            </w:r>
            <w:proofErr w:type="spellEnd"/>
            <w:r>
              <w:t xml:space="preserve">) * CDH * DUA * Area) / 1,000 / </w:t>
            </w:r>
            <w:proofErr w:type="spellStart"/>
            <w:r>
              <w:t>ηCool</w:t>
            </w:r>
            <w:proofErr w:type="spellEnd"/>
            <w:r>
              <w:t xml:space="preserve"> * </w:t>
            </w:r>
            <w:proofErr w:type="spellStart"/>
            <w:r>
              <w:t>Adjcool</w:t>
            </w:r>
            <w:proofErr w:type="spellEnd"/>
          </w:p>
          <w:p w14:paraId="3ACBF7DB" w14:textId="77777777" w:rsidR="00E829D6" w:rsidRDefault="00E829D6" w:rsidP="00E829D6"/>
          <w:p w14:paraId="3DF06CFE" w14:textId="77777777" w:rsidR="00E829D6" w:rsidRDefault="00E829D6" w:rsidP="00E829D6">
            <w:r>
              <w:t>ΔMMBTU = ((1/</w:t>
            </w:r>
            <w:proofErr w:type="spellStart"/>
            <w:r>
              <w:t>R</w:t>
            </w:r>
            <w:r>
              <w:rPr>
                <w:vertAlign w:val="subscript"/>
              </w:rPr>
              <w:t>exist</w:t>
            </w:r>
            <w:proofErr w:type="spellEnd"/>
            <w:r>
              <w:t xml:space="preserve"> – 1/</w:t>
            </w:r>
            <w:proofErr w:type="spellStart"/>
            <w:r>
              <w:t>R</w:t>
            </w:r>
            <w:r>
              <w:rPr>
                <w:vertAlign w:val="subscript"/>
              </w:rPr>
              <w:t>new</w:t>
            </w:r>
            <w:proofErr w:type="spellEnd"/>
            <w:r>
              <w:t xml:space="preserve">) * HDD * 24 * Area) / 1,000,000 / </w:t>
            </w:r>
            <w:proofErr w:type="spellStart"/>
            <w:r>
              <w:t>ηHeat</w:t>
            </w:r>
            <w:proofErr w:type="spellEnd"/>
            <w:r>
              <w:t xml:space="preserve"> * </w:t>
            </w:r>
            <w:proofErr w:type="spellStart"/>
            <w:r>
              <w:t>Adjheat</w:t>
            </w:r>
            <w:proofErr w:type="spellEnd"/>
          </w:p>
        </w:tc>
      </w:tr>
      <w:tr w:rsidR="00E829D6" w14:paraId="559FF5CC" w14:textId="77777777">
        <w:trPr>
          <w:trHeight w:val="1142"/>
        </w:trPr>
        <w:tc>
          <w:tcPr>
            <w:tcW w:w="9350" w:type="dxa"/>
            <w:gridSpan w:val="3"/>
          </w:tcPr>
          <w:p w14:paraId="3F7CA757" w14:textId="77777777" w:rsidR="00E829D6" w:rsidRDefault="00E829D6" w:rsidP="00E829D6">
            <w:pPr>
              <w:rPr>
                <w:i/>
              </w:rPr>
            </w:pPr>
            <w:r>
              <w:rPr>
                <w:i/>
                <w:u w:val="single"/>
              </w:rPr>
              <w:t>Source and/or Justification of Above Equation(s)</w:t>
            </w:r>
          </w:p>
          <w:p w14:paraId="2C2C7D70" w14:textId="77777777" w:rsidR="00E829D6" w:rsidRDefault="00E829D6" w:rsidP="00E829D6"/>
          <w:p w14:paraId="41D4FA71" w14:textId="77777777" w:rsidR="00E829D6" w:rsidRDefault="00E829D6" w:rsidP="00E829D6">
            <w:r>
              <w:t xml:space="preserve">Mid-Atlantic TRM </w:t>
            </w:r>
            <w:proofErr w:type="spellStart"/>
            <w:r>
              <w:t>pg</w:t>
            </w:r>
            <w:proofErr w:type="spellEnd"/>
            <w:r>
              <w:t xml:space="preserve"> 264</w:t>
            </w:r>
          </w:p>
          <w:p w14:paraId="2298A934" w14:textId="77777777" w:rsidR="00E829D6" w:rsidRDefault="00E829D6" w:rsidP="00E829D6">
            <w:r>
              <w:t>Equation intended for residential use, but choosing to use for this commercial application</w:t>
            </w:r>
          </w:p>
        </w:tc>
      </w:tr>
      <w:tr w:rsidR="00E829D6" w14:paraId="25A99516" w14:textId="77777777">
        <w:trPr>
          <w:trHeight w:val="800"/>
        </w:trPr>
        <w:tc>
          <w:tcPr>
            <w:tcW w:w="9350" w:type="dxa"/>
            <w:gridSpan w:val="3"/>
          </w:tcPr>
          <w:p w14:paraId="74A57F01" w14:textId="77777777" w:rsidR="00E829D6" w:rsidRDefault="00E829D6" w:rsidP="00E829D6">
            <w:pPr>
              <w:rPr>
                <w:i/>
                <w:u w:val="single"/>
              </w:rPr>
            </w:pPr>
            <w:r>
              <w:rPr>
                <w:i/>
                <w:u w:val="single"/>
              </w:rPr>
              <w:t>Calculated Result</w:t>
            </w:r>
          </w:p>
          <w:p w14:paraId="0C0638C9" w14:textId="77777777" w:rsidR="00E829D6" w:rsidRDefault="00E829D6" w:rsidP="00E829D6">
            <w:proofErr w:type="spellStart"/>
            <w:r>
              <w:t>ΔkWh</w:t>
            </w:r>
            <w:proofErr w:type="spellEnd"/>
            <w:r>
              <w:t>(cooling) = ((1/5 – 1/56) * 9616 * 0.75 * 9000) / 1,000 / 9 * 0.8 = 1050.9 kWh</w:t>
            </w:r>
          </w:p>
          <w:p w14:paraId="65BD2E64" w14:textId="77777777" w:rsidR="00E829D6" w:rsidRDefault="00E829D6" w:rsidP="00E829D6">
            <w:r>
              <w:t>ΔMMBTU = ((1/5 – 1/56) * 3457 * 24 * 9000) / 1,000,000 / 0.4368 * 0.6 = 186.8 MMBTU</w:t>
            </w:r>
          </w:p>
        </w:tc>
      </w:tr>
      <w:tr w:rsidR="00E829D6" w14:paraId="4EC927B7" w14:textId="77777777">
        <w:tc>
          <w:tcPr>
            <w:tcW w:w="1926" w:type="dxa"/>
          </w:tcPr>
          <w:p w14:paraId="75C92FE6" w14:textId="77777777" w:rsidR="00E829D6" w:rsidRDefault="00E829D6" w:rsidP="00E829D6">
            <w:r>
              <w:rPr>
                <w:i/>
                <w:u w:val="single"/>
              </w:rPr>
              <w:t>List of Variables</w:t>
            </w:r>
          </w:p>
        </w:tc>
        <w:tc>
          <w:tcPr>
            <w:tcW w:w="3811" w:type="dxa"/>
          </w:tcPr>
          <w:p w14:paraId="423F92A0" w14:textId="77777777" w:rsidR="00E829D6" w:rsidRDefault="00E829D6" w:rsidP="00E829D6">
            <w:r>
              <w:rPr>
                <w:i/>
                <w:u w:val="single"/>
              </w:rPr>
              <w:t>Description of Variable’s Meaning</w:t>
            </w:r>
          </w:p>
        </w:tc>
        <w:tc>
          <w:tcPr>
            <w:tcW w:w="3613" w:type="dxa"/>
          </w:tcPr>
          <w:p w14:paraId="1BE8D892" w14:textId="77777777" w:rsidR="00E829D6" w:rsidRDefault="00E829D6" w:rsidP="00E829D6">
            <w:r>
              <w:rPr>
                <w:i/>
                <w:u w:val="single"/>
              </w:rPr>
              <w:t>Quantity Assumed/Used, Justification</w:t>
            </w:r>
          </w:p>
        </w:tc>
      </w:tr>
      <w:tr w:rsidR="00E829D6" w14:paraId="6F120568" w14:textId="77777777">
        <w:tc>
          <w:tcPr>
            <w:tcW w:w="1926" w:type="dxa"/>
          </w:tcPr>
          <w:p w14:paraId="160566AF" w14:textId="77777777" w:rsidR="00E829D6" w:rsidRDefault="00E829D6" w:rsidP="00E829D6">
            <w:pPr>
              <w:rPr>
                <w:vertAlign w:val="subscript"/>
              </w:rPr>
            </w:pPr>
            <w:proofErr w:type="spellStart"/>
            <w:r>
              <w:t>R</w:t>
            </w:r>
            <w:r>
              <w:rPr>
                <w:vertAlign w:val="subscript"/>
              </w:rPr>
              <w:t>exist</w:t>
            </w:r>
            <w:proofErr w:type="spellEnd"/>
          </w:p>
        </w:tc>
        <w:tc>
          <w:tcPr>
            <w:tcW w:w="3811" w:type="dxa"/>
          </w:tcPr>
          <w:p w14:paraId="6840FAD3" w14:textId="77777777" w:rsidR="00E829D6" w:rsidRDefault="00E829D6" w:rsidP="00E829D6">
            <w:r>
              <w:t>R value of insulation present before retrofit</w:t>
            </w:r>
          </w:p>
        </w:tc>
        <w:tc>
          <w:tcPr>
            <w:tcW w:w="3613" w:type="dxa"/>
          </w:tcPr>
          <w:p w14:paraId="1FE353C9" w14:textId="77777777" w:rsidR="00E829D6" w:rsidRDefault="00E829D6" w:rsidP="00E829D6">
            <w:r>
              <w:t>5; preexisting insulation not present, so R5 is assumed</w:t>
            </w:r>
          </w:p>
        </w:tc>
      </w:tr>
      <w:tr w:rsidR="00E829D6" w14:paraId="6CEF45F1" w14:textId="77777777">
        <w:tc>
          <w:tcPr>
            <w:tcW w:w="1926" w:type="dxa"/>
          </w:tcPr>
          <w:p w14:paraId="21665A3F" w14:textId="77777777" w:rsidR="00E829D6" w:rsidRDefault="00E829D6" w:rsidP="00E829D6">
            <w:pPr>
              <w:rPr>
                <w:vertAlign w:val="subscript"/>
              </w:rPr>
            </w:pPr>
            <w:proofErr w:type="spellStart"/>
            <w:r>
              <w:t>R</w:t>
            </w:r>
            <w:r>
              <w:rPr>
                <w:vertAlign w:val="subscript"/>
              </w:rPr>
              <w:t>new</w:t>
            </w:r>
            <w:proofErr w:type="spellEnd"/>
          </w:p>
        </w:tc>
        <w:tc>
          <w:tcPr>
            <w:tcW w:w="3811" w:type="dxa"/>
          </w:tcPr>
          <w:p w14:paraId="6EA0F947" w14:textId="77777777" w:rsidR="00E829D6" w:rsidRDefault="00E829D6" w:rsidP="00E829D6">
            <w:r>
              <w:t>R value of insulation installed</w:t>
            </w:r>
          </w:p>
        </w:tc>
        <w:tc>
          <w:tcPr>
            <w:tcW w:w="3613" w:type="dxa"/>
          </w:tcPr>
          <w:p w14:paraId="30880331" w14:textId="77777777" w:rsidR="00E829D6" w:rsidRDefault="00E829D6" w:rsidP="00E829D6">
            <w:r>
              <w:t>56; 16 inches blown-in cellulose</w:t>
            </w:r>
          </w:p>
        </w:tc>
      </w:tr>
      <w:tr w:rsidR="00E829D6" w14:paraId="0A57233D" w14:textId="77777777">
        <w:tc>
          <w:tcPr>
            <w:tcW w:w="1926" w:type="dxa"/>
          </w:tcPr>
          <w:p w14:paraId="325B11E8" w14:textId="77777777" w:rsidR="00E829D6" w:rsidRDefault="00E829D6" w:rsidP="00E829D6">
            <w:r>
              <w:t>CDH</w:t>
            </w:r>
          </w:p>
        </w:tc>
        <w:tc>
          <w:tcPr>
            <w:tcW w:w="3811" w:type="dxa"/>
          </w:tcPr>
          <w:p w14:paraId="6ACAC5B9" w14:textId="77777777" w:rsidR="00E829D6" w:rsidRDefault="00E829D6" w:rsidP="00E829D6">
            <w:r>
              <w:t>Cooling Degree Hours</w:t>
            </w:r>
          </w:p>
        </w:tc>
        <w:tc>
          <w:tcPr>
            <w:tcW w:w="3613" w:type="dxa"/>
          </w:tcPr>
          <w:p w14:paraId="00103F40" w14:textId="77777777" w:rsidR="00E829D6" w:rsidRDefault="00E829D6" w:rsidP="00E829D6">
            <w:r>
              <w:t xml:space="preserve">9,616; given for Baltimore on TRM </w:t>
            </w:r>
            <w:proofErr w:type="spellStart"/>
            <w:r>
              <w:t>pg</w:t>
            </w:r>
            <w:proofErr w:type="spellEnd"/>
            <w:r>
              <w:t xml:space="preserve"> 261</w:t>
            </w:r>
          </w:p>
        </w:tc>
      </w:tr>
      <w:tr w:rsidR="00E829D6" w14:paraId="0AD0DC80" w14:textId="77777777">
        <w:tc>
          <w:tcPr>
            <w:tcW w:w="1926" w:type="dxa"/>
          </w:tcPr>
          <w:p w14:paraId="4BEF9C59" w14:textId="77777777" w:rsidR="00E829D6" w:rsidRDefault="00E829D6" w:rsidP="00E829D6">
            <w:r>
              <w:t>DUA</w:t>
            </w:r>
          </w:p>
        </w:tc>
        <w:tc>
          <w:tcPr>
            <w:tcW w:w="3811" w:type="dxa"/>
          </w:tcPr>
          <w:p w14:paraId="424DEAE0" w14:textId="77777777" w:rsidR="00E829D6" w:rsidRDefault="00E829D6" w:rsidP="00E829D6">
            <w:r>
              <w:t>Discretionary Use Adjustment…</w:t>
            </w:r>
          </w:p>
        </w:tc>
        <w:tc>
          <w:tcPr>
            <w:tcW w:w="3613" w:type="dxa"/>
          </w:tcPr>
          <w:p w14:paraId="42387442" w14:textId="77777777" w:rsidR="00E829D6" w:rsidRDefault="00E829D6" w:rsidP="00E829D6">
            <w:r>
              <w:t xml:space="preserve">0.75; recommended on </w:t>
            </w:r>
            <w:proofErr w:type="spellStart"/>
            <w:r>
              <w:t>pg</w:t>
            </w:r>
            <w:proofErr w:type="spellEnd"/>
            <w:r>
              <w:t xml:space="preserve"> 261</w:t>
            </w:r>
          </w:p>
        </w:tc>
      </w:tr>
      <w:tr w:rsidR="00E829D6" w14:paraId="63BC0620" w14:textId="77777777">
        <w:tc>
          <w:tcPr>
            <w:tcW w:w="1926" w:type="dxa"/>
          </w:tcPr>
          <w:p w14:paraId="09A7C9C9" w14:textId="77777777" w:rsidR="00E829D6" w:rsidRDefault="00E829D6" w:rsidP="00E829D6">
            <w:r>
              <w:t>Area</w:t>
            </w:r>
          </w:p>
        </w:tc>
        <w:tc>
          <w:tcPr>
            <w:tcW w:w="3811" w:type="dxa"/>
          </w:tcPr>
          <w:p w14:paraId="04F4C8BD" w14:textId="77777777" w:rsidR="00E829D6" w:rsidRDefault="00E829D6" w:rsidP="00E829D6">
            <w:r>
              <w:t>Square footage covered by new insulation</w:t>
            </w:r>
          </w:p>
        </w:tc>
        <w:tc>
          <w:tcPr>
            <w:tcW w:w="3613" w:type="dxa"/>
          </w:tcPr>
          <w:p w14:paraId="3DC5AE49" w14:textId="77777777" w:rsidR="00E829D6" w:rsidRDefault="00E829D6" w:rsidP="00E829D6">
            <w:r>
              <w:t>9,000; taken from floor plan, verified via volume of insulation used</w:t>
            </w:r>
          </w:p>
        </w:tc>
      </w:tr>
      <w:tr w:rsidR="00E829D6" w14:paraId="08D66539" w14:textId="77777777">
        <w:tc>
          <w:tcPr>
            <w:tcW w:w="1926" w:type="dxa"/>
          </w:tcPr>
          <w:p w14:paraId="3F43F123" w14:textId="77777777" w:rsidR="00E829D6" w:rsidRDefault="00E829D6" w:rsidP="00E829D6">
            <w:proofErr w:type="spellStart"/>
            <w:r>
              <w:t>ηCool</w:t>
            </w:r>
            <w:proofErr w:type="spellEnd"/>
          </w:p>
        </w:tc>
        <w:tc>
          <w:tcPr>
            <w:tcW w:w="3811" w:type="dxa"/>
          </w:tcPr>
          <w:p w14:paraId="2C869AB1" w14:textId="77777777" w:rsidR="00E829D6" w:rsidRDefault="00E829D6" w:rsidP="00E829D6">
            <w:r>
              <w:t>Efficiency in SEER of AC equipment</w:t>
            </w:r>
          </w:p>
        </w:tc>
        <w:tc>
          <w:tcPr>
            <w:tcW w:w="3613" w:type="dxa"/>
          </w:tcPr>
          <w:p w14:paraId="42E93D03" w14:textId="77777777" w:rsidR="00E829D6" w:rsidRDefault="00E829D6" w:rsidP="00E829D6">
            <w:r>
              <w:t>9; known unit specifications</w:t>
            </w:r>
          </w:p>
        </w:tc>
      </w:tr>
      <w:tr w:rsidR="00E829D6" w14:paraId="5F81BCB7" w14:textId="77777777">
        <w:tc>
          <w:tcPr>
            <w:tcW w:w="1926" w:type="dxa"/>
          </w:tcPr>
          <w:p w14:paraId="23F5F9F9" w14:textId="77777777" w:rsidR="00E829D6" w:rsidRDefault="00E829D6" w:rsidP="00E829D6">
            <w:proofErr w:type="spellStart"/>
            <w:r>
              <w:t>Adjcool</w:t>
            </w:r>
            <w:proofErr w:type="spellEnd"/>
          </w:p>
        </w:tc>
        <w:tc>
          <w:tcPr>
            <w:tcW w:w="3811" w:type="dxa"/>
          </w:tcPr>
          <w:p w14:paraId="2E839D20" w14:textId="77777777" w:rsidR="00E829D6" w:rsidRDefault="00E829D6" w:rsidP="00E829D6">
            <w:r>
              <w:t>“Adjusts savings derived through engineering algorithms to actual savings measured in field.”</w:t>
            </w:r>
          </w:p>
        </w:tc>
        <w:tc>
          <w:tcPr>
            <w:tcW w:w="3613" w:type="dxa"/>
          </w:tcPr>
          <w:p w14:paraId="0A2F9C09" w14:textId="77777777" w:rsidR="00E829D6" w:rsidRDefault="00E829D6" w:rsidP="00E829D6">
            <w:r>
              <w:t xml:space="preserve">0.8; TRM </w:t>
            </w:r>
            <w:proofErr w:type="spellStart"/>
            <w:r>
              <w:t>pg</w:t>
            </w:r>
            <w:proofErr w:type="spellEnd"/>
            <w:r>
              <w:t xml:space="preserve"> 261</w:t>
            </w:r>
          </w:p>
        </w:tc>
      </w:tr>
      <w:tr w:rsidR="00E829D6" w14:paraId="093D9244" w14:textId="77777777">
        <w:tc>
          <w:tcPr>
            <w:tcW w:w="1926" w:type="dxa"/>
          </w:tcPr>
          <w:p w14:paraId="0F31A235" w14:textId="77777777" w:rsidR="00E829D6" w:rsidRDefault="00E829D6" w:rsidP="00E829D6">
            <w:r>
              <w:t>HDD</w:t>
            </w:r>
          </w:p>
        </w:tc>
        <w:tc>
          <w:tcPr>
            <w:tcW w:w="3811" w:type="dxa"/>
          </w:tcPr>
          <w:p w14:paraId="7E288A0A" w14:textId="77777777" w:rsidR="00E829D6" w:rsidRDefault="00E829D6" w:rsidP="00E829D6">
            <w:r>
              <w:t>Heating Degree Days</w:t>
            </w:r>
          </w:p>
        </w:tc>
        <w:tc>
          <w:tcPr>
            <w:tcW w:w="3613" w:type="dxa"/>
          </w:tcPr>
          <w:p w14:paraId="7444AA13" w14:textId="77777777" w:rsidR="00E829D6" w:rsidRDefault="00E829D6" w:rsidP="00E829D6">
            <w:r>
              <w:t xml:space="preserve">3,457; given for Baltimore on TRM </w:t>
            </w:r>
            <w:proofErr w:type="spellStart"/>
            <w:r>
              <w:t>pg</w:t>
            </w:r>
            <w:proofErr w:type="spellEnd"/>
            <w:r>
              <w:t xml:space="preserve"> 262</w:t>
            </w:r>
          </w:p>
        </w:tc>
      </w:tr>
      <w:tr w:rsidR="00E829D6" w14:paraId="35003874" w14:textId="77777777">
        <w:tc>
          <w:tcPr>
            <w:tcW w:w="1926" w:type="dxa"/>
          </w:tcPr>
          <w:p w14:paraId="1A20FBD2" w14:textId="77777777" w:rsidR="00E829D6" w:rsidRDefault="00E829D6" w:rsidP="00E829D6">
            <w:proofErr w:type="spellStart"/>
            <w:r>
              <w:t>ηHeat</w:t>
            </w:r>
            <w:proofErr w:type="spellEnd"/>
          </w:p>
        </w:tc>
        <w:tc>
          <w:tcPr>
            <w:tcW w:w="3811" w:type="dxa"/>
          </w:tcPr>
          <w:p w14:paraId="7E6954D8" w14:textId="77777777" w:rsidR="00E829D6" w:rsidRDefault="00E829D6" w:rsidP="00E829D6">
            <w:r>
              <w:t>Efficiency in of Heating Equipment (equipment efficiency * distribution efficiency)</w:t>
            </w:r>
          </w:p>
        </w:tc>
        <w:tc>
          <w:tcPr>
            <w:tcW w:w="3613" w:type="dxa"/>
          </w:tcPr>
          <w:p w14:paraId="29E8CD18" w14:textId="77777777" w:rsidR="00E829D6" w:rsidRDefault="00E829D6" w:rsidP="00E829D6">
            <w:r>
              <w:t>56% * 78% = 43.68%</w:t>
            </w:r>
          </w:p>
          <w:p w14:paraId="6310D77A" w14:textId="77777777" w:rsidR="00E829D6" w:rsidRDefault="00E829D6" w:rsidP="00E829D6">
            <w:r>
              <w:t>56% equipment efficiency (measured)</w:t>
            </w:r>
          </w:p>
          <w:p w14:paraId="18274148" w14:textId="77777777" w:rsidR="00E829D6" w:rsidRDefault="00E829D6" w:rsidP="00E829D6">
            <w:r>
              <w:t xml:space="preserve">78% dist. efficiency (assumed, TRM </w:t>
            </w:r>
            <w:proofErr w:type="spellStart"/>
            <w:r>
              <w:t>pg</w:t>
            </w:r>
            <w:proofErr w:type="spellEnd"/>
            <w:r>
              <w:t xml:space="preserve"> 264)</w:t>
            </w:r>
          </w:p>
        </w:tc>
      </w:tr>
      <w:tr w:rsidR="00E829D6" w14:paraId="13700FD2" w14:textId="77777777">
        <w:tc>
          <w:tcPr>
            <w:tcW w:w="1926" w:type="dxa"/>
          </w:tcPr>
          <w:p w14:paraId="6482970D" w14:textId="77777777" w:rsidR="00E829D6" w:rsidRDefault="00E829D6" w:rsidP="00E829D6">
            <w:proofErr w:type="spellStart"/>
            <w:r>
              <w:t>Adjheat</w:t>
            </w:r>
            <w:proofErr w:type="spellEnd"/>
          </w:p>
        </w:tc>
        <w:tc>
          <w:tcPr>
            <w:tcW w:w="3811" w:type="dxa"/>
          </w:tcPr>
          <w:p w14:paraId="00E9B08F" w14:textId="77777777" w:rsidR="00E829D6" w:rsidRDefault="00E829D6" w:rsidP="00E829D6">
            <w:r>
              <w:t>“Factor adjusts predicted values from engineering estimates to better match the actual values as measured in the field.”</w:t>
            </w:r>
          </w:p>
        </w:tc>
        <w:tc>
          <w:tcPr>
            <w:tcW w:w="3613" w:type="dxa"/>
          </w:tcPr>
          <w:p w14:paraId="20270178" w14:textId="77777777" w:rsidR="00E829D6" w:rsidRDefault="00E829D6" w:rsidP="00E829D6">
            <w:r>
              <w:t xml:space="preserve">0.60; assumption supplied on </w:t>
            </w:r>
            <w:proofErr w:type="spellStart"/>
            <w:r>
              <w:t>pg</w:t>
            </w:r>
            <w:proofErr w:type="spellEnd"/>
            <w:r>
              <w:t xml:space="preserve"> 265 of TRM</w:t>
            </w:r>
          </w:p>
        </w:tc>
      </w:tr>
    </w:tbl>
    <w:p w14:paraId="4D1BA53F" w14:textId="77777777" w:rsidR="00793D05" w:rsidRDefault="00793D05"/>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793D05" w14:paraId="3FBDC314" w14:textId="77777777">
        <w:tc>
          <w:tcPr>
            <w:tcW w:w="3116" w:type="dxa"/>
          </w:tcPr>
          <w:p w14:paraId="389F3BB0" w14:textId="77777777" w:rsidR="00793D05" w:rsidRDefault="00E829D6">
            <w:r>
              <w:rPr>
                <w:i/>
                <w:u w:val="single"/>
              </w:rPr>
              <w:lastRenderedPageBreak/>
              <w:t>Materials Cost</w:t>
            </w:r>
          </w:p>
        </w:tc>
        <w:tc>
          <w:tcPr>
            <w:tcW w:w="3117" w:type="dxa"/>
          </w:tcPr>
          <w:p w14:paraId="4FC1B058" w14:textId="77777777" w:rsidR="00793D05" w:rsidRDefault="00E829D6">
            <w:r>
              <w:rPr>
                <w:i/>
                <w:u w:val="single"/>
              </w:rPr>
              <w:t>Labor Cost</w:t>
            </w:r>
          </w:p>
        </w:tc>
        <w:tc>
          <w:tcPr>
            <w:tcW w:w="3117" w:type="dxa"/>
          </w:tcPr>
          <w:p w14:paraId="5496FEE7" w14:textId="77777777" w:rsidR="00793D05" w:rsidRDefault="00E829D6">
            <w:r>
              <w:rPr>
                <w:i/>
                <w:u w:val="single"/>
              </w:rPr>
              <w:t>Total Measure Cost</w:t>
            </w:r>
          </w:p>
        </w:tc>
      </w:tr>
      <w:tr w:rsidR="00793D05" w14:paraId="21710348" w14:textId="77777777">
        <w:tc>
          <w:tcPr>
            <w:tcW w:w="3116" w:type="dxa"/>
          </w:tcPr>
          <w:p w14:paraId="6DF1A3F7" w14:textId="77777777" w:rsidR="00793D05" w:rsidRDefault="00E829D6">
            <w:r>
              <w:rPr>
                <w:color w:val="E7E6E6"/>
              </w:rPr>
              <w:t>…</w:t>
            </w:r>
          </w:p>
        </w:tc>
        <w:tc>
          <w:tcPr>
            <w:tcW w:w="3117" w:type="dxa"/>
          </w:tcPr>
          <w:p w14:paraId="6A2C226E" w14:textId="77777777" w:rsidR="00793D05" w:rsidRDefault="00E829D6">
            <w:r>
              <w:rPr>
                <w:color w:val="E7E6E6"/>
              </w:rPr>
              <w:t>…</w:t>
            </w:r>
          </w:p>
        </w:tc>
        <w:tc>
          <w:tcPr>
            <w:tcW w:w="3117" w:type="dxa"/>
          </w:tcPr>
          <w:p w14:paraId="3A31BEC9" w14:textId="77777777" w:rsidR="00793D05" w:rsidRDefault="00E829D6">
            <w:r>
              <w:rPr>
                <w:color w:val="E7E6E6"/>
              </w:rPr>
              <w:t>…</w:t>
            </w:r>
          </w:p>
        </w:tc>
      </w:tr>
    </w:tbl>
    <w:p w14:paraId="0797A7F8" w14:textId="77777777" w:rsidR="00793D05" w:rsidRDefault="00793D05"/>
    <w:tbl>
      <w:tblPr>
        <w:tblStyle w:val="a7"/>
        <w:tblW w:w="2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tblGrid>
      <w:tr w:rsidR="00793D05" w14:paraId="666891DC" w14:textId="77777777">
        <w:tc>
          <w:tcPr>
            <w:tcW w:w="2515" w:type="dxa"/>
          </w:tcPr>
          <w:p w14:paraId="60137B28" w14:textId="77777777" w:rsidR="00793D05" w:rsidRDefault="00E829D6">
            <w:r>
              <w:rPr>
                <w:i/>
                <w:u w:val="single"/>
              </w:rPr>
              <w:t>Simple Payback (years)</w:t>
            </w:r>
          </w:p>
        </w:tc>
      </w:tr>
      <w:tr w:rsidR="00793D05" w14:paraId="133AE229" w14:textId="77777777">
        <w:tc>
          <w:tcPr>
            <w:tcW w:w="2515" w:type="dxa"/>
          </w:tcPr>
          <w:p w14:paraId="54B08714" w14:textId="77777777" w:rsidR="00793D05" w:rsidRDefault="00E829D6">
            <w:r>
              <w:rPr>
                <w:color w:val="E7E6E6"/>
              </w:rPr>
              <w:t>…</w:t>
            </w:r>
          </w:p>
        </w:tc>
      </w:tr>
    </w:tbl>
    <w:p w14:paraId="5502F4D8" w14:textId="77777777" w:rsidR="00793D05" w:rsidRDefault="00793D05"/>
    <w:sectPr w:rsidR="00793D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DDA9" w14:textId="77777777" w:rsidR="009358C1" w:rsidRDefault="009358C1">
      <w:pPr>
        <w:spacing w:after="0" w:line="240" w:lineRule="auto"/>
      </w:pPr>
      <w:r>
        <w:separator/>
      </w:r>
    </w:p>
  </w:endnote>
  <w:endnote w:type="continuationSeparator" w:id="0">
    <w:p w14:paraId="72106F47" w14:textId="77777777" w:rsidR="009358C1" w:rsidRDefault="0093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EBDA" w14:textId="77777777" w:rsidR="00793D05" w:rsidRDefault="00793D0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FFFA" w14:textId="77777777" w:rsidR="00793D05" w:rsidRDefault="00793D0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367D" w14:textId="77777777" w:rsidR="00793D05" w:rsidRDefault="00793D0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CEB4" w14:textId="77777777" w:rsidR="009358C1" w:rsidRDefault="009358C1">
      <w:pPr>
        <w:spacing w:after="0" w:line="240" w:lineRule="auto"/>
      </w:pPr>
      <w:r>
        <w:separator/>
      </w:r>
    </w:p>
  </w:footnote>
  <w:footnote w:type="continuationSeparator" w:id="0">
    <w:p w14:paraId="586A6520" w14:textId="77777777" w:rsidR="009358C1" w:rsidRDefault="00935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1109" w14:textId="77777777" w:rsidR="00793D05" w:rsidRDefault="00793D0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970F" w14:textId="77777777" w:rsidR="00793D05" w:rsidRDefault="00793D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F5E5" w14:textId="77777777" w:rsidR="00793D05" w:rsidRDefault="00793D0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D05"/>
    <w:rsid w:val="00017FB9"/>
    <w:rsid w:val="002A74D5"/>
    <w:rsid w:val="00304004"/>
    <w:rsid w:val="005F7BEF"/>
    <w:rsid w:val="00786FA7"/>
    <w:rsid w:val="00793D05"/>
    <w:rsid w:val="009358C1"/>
    <w:rsid w:val="00B9192B"/>
    <w:rsid w:val="00E8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0B6500"/>
  <w15:docId w15:val="{524497A7-0D44-42BA-A449-66E2EC2B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B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A78"/>
  </w:style>
  <w:style w:type="paragraph" w:styleId="Footer">
    <w:name w:val="footer"/>
    <w:basedOn w:val="Normal"/>
    <w:link w:val="FooterChar"/>
    <w:uiPriority w:val="99"/>
    <w:unhideWhenUsed/>
    <w:rsid w:val="0070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A78"/>
  </w:style>
  <w:style w:type="character" w:styleId="CommentReference">
    <w:name w:val="annotation reference"/>
    <w:basedOn w:val="DefaultParagraphFont"/>
    <w:uiPriority w:val="99"/>
    <w:semiHidden/>
    <w:unhideWhenUsed/>
    <w:rsid w:val="008D47BD"/>
    <w:rPr>
      <w:sz w:val="16"/>
      <w:szCs w:val="16"/>
    </w:rPr>
  </w:style>
  <w:style w:type="paragraph" w:styleId="CommentText">
    <w:name w:val="annotation text"/>
    <w:basedOn w:val="Normal"/>
    <w:link w:val="CommentTextChar"/>
    <w:uiPriority w:val="99"/>
    <w:semiHidden/>
    <w:unhideWhenUsed/>
    <w:rsid w:val="008D47BD"/>
    <w:pPr>
      <w:spacing w:line="240" w:lineRule="auto"/>
    </w:pPr>
    <w:rPr>
      <w:sz w:val="20"/>
      <w:szCs w:val="20"/>
    </w:rPr>
  </w:style>
  <w:style w:type="character" w:customStyle="1" w:styleId="CommentTextChar">
    <w:name w:val="Comment Text Char"/>
    <w:basedOn w:val="DefaultParagraphFont"/>
    <w:link w:val="CommentText"/>
    <w:uiPriority w:val="99"/>
    <w:semiHidden/>
    <w:rsid w:val="008D47BD"/>
    <w:rPr>
      <w:sz w:val="20"/>
      <w:szCs w:val="20"/>
    </w:rPr>
  </w:style>
  <w:style w:type="paragraph" w:styleId="CommentSubject">
    <w:name w:val="annotation subject"/>
    <w:basedOn w:val="CommentText"/>
    <w:next w:val="CommentText"/>
    <w:link w:val="CommentSubjectChar"/>
    <w:uiPriority w:val="99"/>
    <w:semiHidden/>
    <w:unhideWhenUsed/>
    <w:rsid w:val="008D47BD"/>
    <w:rPr>
      <w:b/>
      <w:bCs/>
    </w:rPr>
  </w:style>
  <w:style w:type="character" w:customStyle="1" w:styleId="CommentSubjectChar">
    <w:name w:val="Comment Subject Char"/>
    <w:basedOn w:val="CommentTextChar"/>
    <w:link w:val="CommentSubject"/>
    <w:uiPriority w:val="99"/>
    <w:semiHidden/>
    <w:rsid w:val="008D47BD"/>
    <w:rPr>
      <w:b/>
      <w:bCs/>
      <w:sz w:val="20"/>
      <w:szCs w:val="20"/>
    </w:rPr>
  </w:style>
  <w:style w:type="paragraph" w:styleId="BalloonText">
    <w:name w:val="Balloon Text"/>
    <w:basedOn w:val="Normal"/>
    <w:link w:val="BalloonTextChar"/>
    <w:uiPriority w:val="99"/>
    <w:semiHidden/>
    <w:unhideWhenUsed/>
    <w:rsid w:val="008D4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7B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Revision">
    <w:name w:val="Revision"/>
    <w:hidden/>
    <w:uiPriority w:val="99"/>
    <w:semiHidden/>
    <w:rsid w:val="003040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6B640B5266145A1E48B76AFF0750E" ma:contentTypeVersion="0" ma:contentTypeDescription="Create a new document." ma:contentTypeScope="" ma:versionID="c14aae4752f46f1d95d855b843abf2b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1QNx+jPAbLcucEdhFd9B3bAvmrw==">AMUW2mX5BGozj3ncZ7yMPB+jLyAtdE29vykOD/fR421M65RKdtmUTIbZyyD4Jb0G6pY2vouM8vph/CvVJ0S+xZ/qlY+NMwktXHPA1fGkzftUWFLsdIobxX8HPhB4biOoCq3C+nIFkpbt</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4C50A-9683-4B82-A3F0-5C54904671CE}"/>
</file>

<file path=customXml/itemProps2.xml><?xml version="1.0" encoding="utf-8"?>
<ds:datastoreItem xmlns:ds="http://schemas.openxmlformats.org/officeDocument/2006/customXml" ds:itemID="{EFC9D13A-90F8-428D-BB26-A1F303CFB4AD}"/>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970EDE60-DE57-4B57-894B-9807E69D5BA9}"/>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Thompson</dc:creator>
  <cp:lastModifiedBy>Dean Fisher</cp:lastModifiedBy>
  <cp:revision>3</cp:revision>
  <dcterms:created xsi:type="dcterms:W3CDTF">2022-09-19T15:17:00Z</dcterms:created>
  <dcterms:modified xsi:type="dcterms:W3CDTF">2022-09-19T19:45:00Z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0x0101000946B640B5266145A1E48B76AFF0750E</vt:lpwstr>
  </property>
</Properties>
</file>