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27AD6" w14:textId="77777777" w:rsidR="00C0060C" w:rsidRDefault="00C0060C">
      <w:pPr>
        <w:ind w:left="-720"/>
      </w:pPr>
    </w:p>
    <w:p w14:paraId="041F271B" w14:textId="77777777" w:rsidR="00C0060C" w:rsidRDefault="00C0060C"/>
    <w:p w14:paraId="3A2BF599" w14:textId="77777777" w:rsidR="00C0060C" w:rsidRDefault="00C0060C"/>
    <w:p w14:paraId="4379D0AA" w14:textId="77777777" w:rsidR="00C0060C" w:rsidRDefault="00C0060C"/>
    <w:p w14:paraId="3346DAAE" w14:textId="77777777" w:rsidR="00C0060C" w:rsidRDefault="00CF1DF9">
      <w:pPr>
        <w:spacing w:line="240" w:lineRule="auto"/>
        <w:jc w:val="center"/>
        <w:rPr>
          <w:rFonts w:ascii="Libre Franklin Black" w:eastAsia="Libre Franklin Black" w:hAnsi="Libre Franklin Black" w:cs="Libre Franklin Black"/>
          <w:sz w:val="40"/>
          <w:szCs w:val="40"/>
        </w:rPr>
      </w:pPr>
      <w:r>
        <w:rPr>
          <w:rFonts w:ascii="Libre Franklin Black" w:eastAsia="Libre Franklin Black" w:hAnsi="Libre Franklin Black" w:cs="Libre Franklin Black"/>
          <w:sz w:val="40"/>
          <w:szCs w:val="40"/>
        </w:rPr>
        <w:t>FY</w:t>
      </w:r>
      <w:proofErr w:type="gramStart"/>
      <w:r>
        <w:rPr>
          <w:rFonts w:ascii="Libre Franklin Black" w:eastAsia="Libre Franklin Black" w:hAnsi="Libre Franklin Black" w:cs="Libre Franklin Black"/>
          <w:sz w:val="40"/>
          <w:szCs w:val="40"/>
        </w:rPr>
        <w:t>22  Decarbonizing</w:t>
      </w:r>
      <w:proofErr w:type="gramEnd"/>
      <w:r>
        <w:rPr>
          <w:rFonts w:ascii="Libre Franklin Black" w:eastAsia="Libre Franklin Black" w:hAnsi="Libre Franklin Black" w:cs="Libre Franklin Black"/>
          <w:sz w:val="40"/>
          <w:szCs w:val="40"/>
        </w:rPr>
        <w:t xml:space="preserve"> Public Schools Program (Pilot)</w:t>
      </w:r>
    </w:p>
    <w:p w14:paraId="404025A5" w14:textId="77777777" w:rsidR="00C0060C" w:rsidRDefault="00CF1DF9">
      <w:pPr>
        <w:spacing w:line="240" w:lineRule="auto"/>
        <w:jc w:val="center"/>
        <w:rPr>
          <w:rFonts w:ascii="Libre Franklin Black" w:eastAsia="Libre Franklin Black" w:hAnsi="Libre Franklin Black" w:cs="Libre Franklin Black"/>
          <w:sz w:val="40"/>
          <w:szCs w:val="40"/>
        </w:rPr>
      </w:pPr>
      <w:r>
        <w:rPr>
          <w:rFonts w:ascii="Libre Franklin Black" w:eastAsia="Libre Franklin Black" w:hAnsi="Libre Franklin Black" w:cs="Libre Franklin Black"/>
          <w:sz w:val="40"/>
          <w:szCs w:val="40"/>
        </w:rPr>
        <w:t>Application Form</w:t>
      </w:r>
    </w:p>
    <w:p w14:paraId="77F0FC03" w14:textId="77777777" w:rsidR="00C0060C" w:rsidRDefault="00C0060C">
      <w:pPr>
        <w:spacing w:after="160" w:line="240" w:lineRule="auto"/>
        <w:jc w:val="center"/>
        <w:rPr>
          <w:rFonts w:ascii="Franklin Gothic" w:eastAsia="Franklin Gothic" w:hAnsi="Franklin Gothic" w:cs="Franklin Gothic"/>
          <w:b/>
          <w:sz w:val="26"/>
          <w:szCs w:val="26"/>
        </w:rPr>
      </w:pPr>
    </w:p>
    <w:p w14:paraId="7300ED75" w14:textId="77777777" w:rsidR="00C0060C" w:rsidRDefault="00CF1DF9">
      <w:pPr>
        <w:spacing w:after="160" w:line="240" w:lineRule="auto"/>
        <w:jc w:val="center"/>
        <w:rPr>
          <w:rFonts w:ascii="Libre Franklin Black" w:eastAsia="Libre Franklin Black" w:hAnsi="Libre Franklin Black" w:cs="Libre Franklin Black"/>
          <w:sz w:val="40"/>
          <w:szCs w:val="40"/>
        </w:rPr>
      </w:pPr>
      <w:r>
        <w:rPr>
          <w:rFonts w:ascii="Franklin Gothic" w:eastAsia="Franklin Gothic" w:hAnsi="Franklin Gothic" w:cs="Franklin Gothic"/>
          <w:b/>
          <w:sz w:val="26"/>
          <w:szCs w:val="26"/>
        </w:rPr>
        <w:t xml:space="preserve">Click here for: </w:t>
      </w:r>
      <w:hyperlink r:id="rId11">
        <w:r>
          <w:rPr>
            <w:rFonts w:ascii="Franklin Gothic" w:eastAsia="Franklin Gothic" w:hAnsi="Franklin Gothic" w:cs="Franklin Gothic"/>
            <w:b/>
            <w:color w:val="1155CC"/>
            <w:sz w:val="26"/>
            <w:szCs w:val="26"/>
            <w:u w:val="single"/>
          </w:rPr>
          <w:t>Funding Opportunity Announcement (FOA)</w:t>
        </w:r>
      </w:hyperlink>
    </w:p>
    <w:p w14:paraId="05A290C7" w14:textId="77777777" w:rsidR="00C0060C" w:rsidRDefault="00CF1DF9">
      <w:pPr>
        <w:jc w:val="center"/>
        <w:rPr>
          <w:rFonts w:ascii="Franklin Gothic" w:eastAsia="Franklin Gothic" w:hAnsi="Franklin Gothic" w:cs="Franklin Gothic"/>
          <w:b/>
          <w:sz w:val="36"/>
          <w:szCs w:val="36"/>
        </w:rPr>
      </w:pPr>
      <w:r>
        <w:rPr>
          <w:noProof/>
        </w:rPr>
        <mc:AlternateContent>
          <mc:Choice Requires="wpg">
            <w:drawing>
              <wp:anchor distT="0" distB="0" distL="114300" distR="114300" simplePos="0" relativeHeight="251658240" behindDoc="0" locked="0" layoutInCell="1" hidden="0" allowOverlap="1" wp14:anchorId="38167E13" wp14:editId="51EF6A21">
                <wp:simplePos x="0" y="0"/>
                <wp:positionH relativeFrom="column">
                  <wp:posOffset>-761999</wp:posOffset>
                </wp:positionH>
                <wp:positionV relativeFrom="paragraph">
                  <wp:posOffset>95250</wp:posOffset>
                </wp:positionV>
                <wp:extent cx="17658965" cy="102869"/>
                <wp:effectExtent l="0" t="0" r="0" b="0"/>
                <wp:wrapNone/>
                <wp:docPr id="95" name="Straight Arrow Connector 95"/>
                <wp:cNvGraphicFramePr/>
                <a:graphic xmlns:a="http://schemas.openxmlformats.org/drawingml/2006/main">
                  <a:graphicData uri="http://schemas.microsoft.com/office/word/2010/wordprocessingShape">
                    <wps:wsp>
                      <wps:cNvCnPr/>
                      <wps:spPr>
                        <a:xfrm>
                          <a:off x="0" y="3757141"/>
                          <a:ext cx="10692000" cy="45719"/>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-761999</wp:posOffset>
                </wp:positionH>
                <wp:positionV relativeFrom="paragraph">
                  <wp:posOffset>95250</wp:posOffset>
                </wp:positionV>
                <wp:extent cx="17658965" cy="102869"/>
                <wp:effectExtent b="0" l="0" r="0" t="0"/>
                <wp:wrapNone/>
                <wp:docPr id="95"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17658965" cy="102869"/>
                        </a:xfrm>
                        <a:prstGeom prst="rect"/>
                        <a:ln/>
                      </pic:spPr>
                    </pic:pic>
                  </a:graphicData>
                </a:graphic>
              </wp:anchor>
            </w:drawing>
          </mc:Fallback>
        </mc:AlternateContent>
      </w:r>
    </w:p>
    <w:p w14:paraId="4898CBBA" w14:textId="77777777" w:rsidR="00C0060C" w:rsidRDefault="00CF1DF9">
      <w:pPr>
        <w:jc w:val="cente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u w:val="single"/>
        </w:rPr>
        <w:t>Application Deadline</w:t>
      </w:r>
      <w:r>
        <w:rPr>
          <w:rFonts w:ascii="Libre Franklin Black" w:eastAsia="Libre Franklin Black" w:hAnsi="Libre Franklin Black" w:cs="Libre Franklin Black"/>
          <w:sz w:val="28"/>
          <w:szCs w:val="28"/>
        </w:rPr>
        <w:t xml:space="preserve">: 5:00 P.M. EDT, Wednesday, April 20, </w:t>
      </w:r>
      <w:r>
        <w:rPr>
          <w:rFonts w:ascii="Libre Franklin Black" w:eastAsia="Libre Franklin Black" w:hAnsi="Libre Franklin Black" w:cs="Libre Franklin Black"/>
          <w:sz w:val="28"/>
          <w:szCs w:val="28"/>
        </w:rPr>
        <w:t>2022</w:t>
      </w:r>
      <w:r>
        <w:rPr>
          <w:noProof/>
        </w:rPr>
        <mc:AlternateContent>
          <mc:Choice Requires="wpg">
            <w:drawing>
              <wp:anchor distT="114300" distB="114300" distL="114300" distR="114300" simplePos="0" relativeHeight="251659264" behindDoc="0" locked="0" layoutInCell="1" hidden="0" allowOverlap="1" wp14:anchorId="68C75BE9" wp14:editId="431DF760">
                <wp:simplePos x="0" y="0"/>
                <wp:positionH relativeFrom="column">
                  <wp:posOffset>-1171574</wp:posOffset>
                </wp:positionH>
                <wp:positionV relativeFrom="paragraph">
                  <wp:posOffset>333375</wp:posOffset>
                </wp:positionV>
                <wp:extent cx="17900650" cy="103497"/>
                <wp:effectExtent l="0" t="0" r="0" b="0"/>
                <wp:wrapNone/>
                <wp:docPr id="88" name="Straight Arrow Connector 88"/>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-1171574</wp:posOffset>
                </wp:positionH>
                <wp:positionV relativeFrom="paragraph">
                  <wp:posOffset>333375</wp:posOffset>
                </wp:positionV>
                <wp:extent cx="17900650" cy="103497"/>
                <wp:effectExtent b="0" l="0" r="0" t="0"/>
                <wp:wrapNone/>
                <wp:docPr id="88"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17900650" cy="103497"/>
                        </a:xfrm>
                        <a:prstGeom prst="rect"/>
                        <a:ln/>
                      </pic:spPr>
                    </pic:pic>
                  </a:graphicData>
                </a:graphic>
              </wp:anchor>
            </w:drawing>
          </mc:Fallback>
        </mc:AlternateContent>
      </w:r>
    </w:p>
    <w:p w14:paraId="28CC8992" w14:textId="77777777" w:rsidR="00C0060C" w:rsidRDefault="00C0060C">
      <w:pPr>
        <w:jc w:val="center"/>
        <w:rPr>
          <w:rFonts w:ascii="Franklin Gothic" w:eastAsia="Franklin Gothic" w:hAnsi="Franklin Gothic" w:cs="Franklin Gothic"/>
          <w:b/>
          <w:sz w:val="32"/>
          <w:szCs w:val="32"/>
        </w:rPr>
      </w:pPr>
    </w:p>
    <w:p w14:paraId="49C66833" w14:textId="77777777" w:rsidR="00C0060C" w:rsidRDefault="00CF1DF9">
      <w:pPr>
        <w:ind w:right="360"/>
        <w:jc w:val="both"/>
        <w:rPr>
          <w:rFonts w:ascii="Libre Franklin" w:eastAsia="Libre Franklin" w:hAnsi="Libre Franklin" w:cs="Libre Franklin"/>
        </w:rPr>
      </w:pPr>
      <w:r>
        <w:rPr>
          <w:rFonts w:ascii="Libre Franklin" w:eastAsia="Libre Franklin" w:hAnsi="Libre Franklin" w:cs="Libre Franklin"/>
          <w:b/>
          <w:u w:val="single"/>
        </w:rPr>
        <w:t>Instructions</w:t>
      </w:r>
      <w:r>
        <w:rPr>
          <w:rFonts w:ascii="Libre Franklin" w:eastAsia="Libre Franklin" w:hAnsi="Libre Franklin" w:cs="Libre Franklin"/>
          <w:b/>
        </w:rPr>
        <w:t>:</w:t>
      </w:r>
      <w:r>
        <w:rPr>
          <w:rFonts w:ascii="Libre Franklin" w:eastAsia="Libre Franklin" w:hAnsi="Libre Franklin" w:cs="Libre Franklin"/>
        </w:rPr>
        <w:t xml:space="preserve"> Applicants are strongly encouraged to thoroughly read MEA’s Funding Opportunity Announcement (FOA), available on the Maryland Energy Administration (MEA) </w:t>
      </w:r>
      <w:hyperlink r:id="rId14">
        <w:r>
          <w:rPr>
            <w:rFonts w:ascii="Libre Franklin" w:eastAsia="Libre Franklin" w:hAnsi="Libre Franklin" w:cs="Libre Franklin"/>
            <w:color w:val="1155CC"/>
            <w:u w:val="single"/>
          </w:rPr>
          <w:t>webpage</w:t>
        </w:r>
      </w:hyperlink>
      <w:r>
        <w:rPr>
          <w:rFonts w:ascii="Libre Franklin" w:eastAsia="Libre Franklin" w:hAnsi="Libre Franklin" w:cs="Libre Franklin"/>
        </w:rPr>
        <w:t xml:space="preserve">, </w:t>
      </w:r>
      <w:r>
        <w:rPr>
          <w:rFonts w:ascii="Libre Franklin" w:eastAsia="Libre Franklin" w:hAnsi="Libre Franklin" w:cs="Libre Franklin"/>
          <w:u w:val="single"/>
        </w:rPr>
        <w:t>prior to</w:t>
      </w:r>
      <w:r>
        <w:rPr>
          <w:rFonts w:ascii="Libre Franklin" w:eastAsia="Libre Franklin" w:hAnsi="Libre Franklin" w:cs="Libre Franklin"/>
        </w:rPr>
        <w:t xml:space="preserve"> com</w:t>
      </w:r>
      <w:r>
        <w:rPr>
          <w:rFonts w:ascii="Libre Franklin" w:eastAsia="Libre Franklin" w:hAnsi="Libre Franklin" w:cs="Libre Franklin"/>
        </w:rPr>
        <w:t xml:space="preserve">pleting and submitting this application package. Concise and accurate information entered on this application is important for the application review process. Please be sure that all required information and accompanying documents specified by the FOA are </w:t>
      </w:r>
      <w:r>
        <w:rPr>
          <w:rFonts w:ascii="Libre Franklin" w:eastAsia="Libre Franklin" w:hAnsi="Libre Franklin" w:cs="Libre Franklin"/>
        </w:rPr>
        <w:t xml:space="preserve">included when submitting the application package. An application missing required information </w:t>
      </w:r>
      <w:r>
        <w:rPr>
          <w:rFonts w:ascii="Libre Franklin" w:eastAsia="Libre Franklin" w:hAnsi="Libre Franklin" w:cs="Libre Franklin"/>
          <w:u w:val="single"/>
        </w:rPr>
        <w:t>may be deemed ineligible.</w:t>
      </w:r>
    </w:p>
    <w:p w14:paraId="5B985547" w14:textId="77777777" w:rsidR="00C0060C" w:rsidRDefault="00C0060C">
      <w:pPr>
        <w:rPr>
          <w:rFonts w:ascii="Libre Franklin" w:eastAsia="Libre Franklin" w:hAnsi="Libre Franklin" w:cs="Libre Franklin"/>
        </w:rPr>
      </w:pPr>
    </w:p>
    <w:p w14:paraId="7E0C5C15" w14:textId="77777777" w:rsidR="00C0060C" w:rsidRDefault="00CF1DF9">
      <w:pPr>
        <w:ind w:right="810"/>
        <w:jc w:val="center"/>
        <w:rPr>
          <w:rFonts w:ascii="Roboto" w:eastAsia="Roboto" w:hAnsi="Roboto" w:cs="Roboto"/>
          <w:b/>
          <w:color w:val="555555"/>
          <w:sz w:val="26"/>
          <w:szCs w:val="26"/>
        </w:rPr>
      </w:pPr>
      <w:r>
        <w:rPr>
          <w:rFonts w:ascii="Libre Franklin" w:eastAsia="Libre Franklin" w:hAnsi="Libre Franklin" w:cs="Libre Franklin"/>
          <w:b/>
          <w:sz w:val="28"/>
          <w:szCs w:val="28"/>
        </w:rPr>
        <w:t xml:space="preserve">Submit your complete application package via email to: </w:t>
      </w:r>
      <w:hyperlink r:id="rId15">
        <w:r>
          <w:rPr>
            <w:rFonts w:ascii="Roboto" w:eastAsia="Roboto" w:hAnsi="Roboto" w:cs="Roboto"/>
            <w:b/>
            <w:color w:val="1155CC"/>
            <w:sz w:val="26"/>
            <w:szCs w:val="26"/>
            <w:u w:val="single"/>
          </w:rPr>
          <w:t>schools.mea@maryland.gov</w:t>
        </w:r>
      </w:hyperlink>
    </w:p>
    <w:p w14:paraId="3B3582EC" w14:textId="77777777" w:rsidR="00C0060C" w:rsidRDefault="00C0060C">
      <w:pPr>
        <w:ind w:right="810"/>
        <w:rPr>
          <w:rFonts w:ascii="Franklin Gothic" w:eastAsia="Franklin Gothic" w:hAnsi="Franklin Gothic" w:cs="Franklin Gothic"/>
          <w:b/>
          <w:sz w:val="26"/>
          <w:szCs w:val="26"/>
        </w:rPr>
      </w:pPr>
    </w:p>
    <w:p w14:paraId="0EEC63CA" w14:textId="77777777" w:rsidR="00C0060C" w:rsidRDefault="00CF1DF9">
      <w:pPr>
        <w:jc w:val="center"/>
        <w:rPr>
          <w:rFonts w:ascii="Franklin Gothic" w:eastAsia="Franklin Gothic" w:hAnsi="Franklin Gothic" w:cs="Franklin Gothic"/>
          <w:b/>
        </w:rPr>
      </w:pPr>
      <w:r>
        <w:rPr>
          <w:noProof/>
        </w:rPr>
        <mc:AlternateContent>
          <mc:Choice Requires="wpg">
            <w:drawing>
              <wp:anchor distT="114300" distB="114300" distL="114300" distR="114300" simplePos="0" relativeHeight="251660288" behindDoc="0" locked="0" layoutInCell="1" hidden="0" allowOverlap="1" wp14:anchorId="6FA7EFC5" wp14:editId="18A646DD">
                <wp:simplePos x="0" y="0"/>
                <wp:positionH relativeFrom="column">
                  <wp:posOffset>-812799</wp:posOffset>
                </wp:positionH>
                <wp:positionV relativeFrom="paragraph">
                  <wp:posOffset>152400</wp:posOffset>
                </wp:positionV>
                <wp:extent cx="17900650" cy="103497"/>
                <wp:effectExtent l="0" t="0" r="0" b="0"/>
                <wp:wrapNone/>
                <wp:docPr id="96" name="Straight Arrow Connector 96"/>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-812799</wp:posOffset>
                </wp:positionH>
                <wp:positionV relativeFrom="paragraph">
                  <wp:posOffset>152400</wp:posOffset>
                </wp:positionV>
                <wp:extent cx="17900650" cy="103497"/>
                <wp:effectExtent b="0" l="0" r="0" t="0"/>
                <wp:wrapNone/>
                <wp:docPr id="96"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17900650" cy="103497"/>
                        </a:xfrm>
                        <a:prstGeom prst="rect"/>
                        <a:ln/>
                      </pic:spPr>
                    </pic:pic>
                  </a:graphicData>
                </a:graphic>
              </wp:anchor>
            </w:drawing>
          </mc:Fallback>
        </mc:AlternateContent>
      </w:r>
    </w:p>
    <w:p w14:paraId="1DBCFDDF" w14:textId="77777777" w:rsidR="00C0060C" w:rsidRDefault="00CF1DF9">
      <w:pPr>
        <w:rPr>
          <w:rFonts w:ascii="Libre Franklin Black" w:eastAsia="Libre Franklin Black" w:hAnsi="Libre Franklin Black" w:cs="Libre Franklin Black"/>
          <w:sz w:val="28"/>
          <w:szCs w:val="28"/>
        </w:rPr>
      </w:pPr>
      <w:r>
        <w:rPr>
          <w:rFonts w:ascii="Franklin Gothic" w:eastAsia="Franklin Gothic" w:hAnsi="Franklin Gothic" w:cs="Franklin Gothic"/>
          <w:sz w:val="24"/>
          <w:szCs w:val="24"/>
        </w:rPr>
        <w:br/>
      </w:r>
      <w:r>
        <w:rPr>
          <w:rFonts w:ascii="Libre Franklin Black" w:eastAsia="Libre Franklin Black" w:hAnsi="Libre Franklin Black" w:cs="Libre Franklin Black"/>
          <w:sz w:val="28"/>
          <w:szCs w:val="28"/>
        </w:rPr>
        <w:t xml:space="preserve">Section 1: Requirements  </w:t>
      </w:r>
    </w:p>
    <w:p w14:paraId="76642468" w14:textId="77777777" w:rsidR="00C0060C" w:rsidRDefault="00C0060C">
      <w:pPr>
        <w:rPr>
          <w:rFonts w:ascii="Libre Franklin Black" w:eastAsia="Libre Franklin Black" w:hAnsi="Libre Franklin Black" w:cs="Libre Franklin Black"/>
          <w:sz w:val="28"/>
          <w:szCs w:val="28"/>
        </w:rPr>
      </w:pPr>
    </w:p>
    <w:p w14:paraId="7AD5A629" w14:textId="77777777" w:rsidR="00C0060C" w:rsidRDefault="00CF1DF9">
      <w:pPr>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Eligibility requirements: </w:t>
      </w:r>
      <w:r>
        <w:rPr>
          <w:rFonts w:ascii="Libre Franklin" w:eastAsia="Libre Franklin" w:hAnsi="Libre Franklin" w:cs="Libre Franklin"/>
          <w:sz w:val="24"/>
          <w:szCs w:val="24"/>
        </w:rPr>
        <w:t>Please refer to the eligibility requirements presented in the FOA.</w:t>
      </w:r>
      <w:r>
        <w:rPr>
          <w:rFonts w:ascii="Libre Franklin" w:eastAsia="Libre Franklin" w:hAnsi="Libre Franklin" w:cs="Libre Franklin"/>
          <w:b/>
          <w:sz w:val="24"/>
          <w:szCs w:val="24"/>
        </w:rPr>
        <w:t xml:space="preserve"> </w:t>
      </w:r>
      <w:r>
        <w:rPr>
          <w:rFonts w:ascii="Libre Franklin" w:eastAsia="Libre Franklin" w:hAnsi="Libre Franklin" w:cs="Libre Franklin"/>
          <w:sz w:val="24"/>
          <w:szCs w:val="24"/>
        </w:rPr>
        <w:t xml:space="preserve">An application must meet </w:t>
      </w:r>
      <w:r>
        <w:rPr>
          <w:rFonts w:ascii="Libre Franklin" w:eastAsia="Libre Franklin" w:hAnsi="Libre Franklin" w:cs="Libre Franklin"/>
          <w:sz w:val="24"/>
          <w:szCs w:val="24"/>
          <w:u w:val="single"/>
        </w:rPr>
        <w:t>all</w:t>
      </w:r>
      <w:r>
        <w:rPr>
          <w:rFonts w:ascii="Libre Franklin" w:eastAsia="Libre Franklin" w:hAnsi="Libre Franklin" w:cs="Libre Franklin"/>
          <w:sz w:val="24"/>
          <w:szCs w:val="24"/>
        </w:rPr>
        <w:t xml:space="preserve"> eligibility requirements to qualify for consideration under the Decarbonizing Public Schools Pilot Program.</w:t>
      </w:r>
      <w:r>
        <w:rPr>
          <w:rFonts w:ascii="Libre Franklin" w:eastAsia="Libre Franklin" w:hAnsi="Libre Franklin" w:cs="Libre Franklin"/>
          <w:sz w:val="24"/>
          <w:szCs w:val="24"/>
        </w:rPr>
        <w:t xml:space="preserve">  </w:t>
      </w:r>
    </w:p>
    <w:p w14:paraId="715460D0" w14:textId="77777777" w:rsidR="00C0060C" w:rsidRDefault="00C0060C">
      <w:pPr>
        <w:rPr>
          <w:rFonts w:ascii="Libre Franklin" w:eastAsia="Libre Franklin" w:hAnsi="Libre Franklin" w:cs="Libre Franklin"/>
          <w:b/>
          <w:sz w:val="24"/>
          <w:szCs w:val="24"/>
        </w:rPr>
      </w:pPr>
    </w:p>
    <w:p w14:paraId="4D12F762" w14:textId="77777777" w:rsidR="00C0060C" w:rsidRDefault="00CF1DF9">
      <w:pPr>
        <w:rPr>
          <w:rFonts w:ascii="Libre Franklin" w:eastAsia="Libre Franklin" w:hAnsi="Libre Franklin" w:cs="Libre Franklin"/>
          <w:b/>
          <w:sz w:val="24"/>
          <w:szCs w:val="24"/>
          <w:u w:val="single"/>
        </w:rPr>
      </w:pPr>
      <w:r>
        <w:rPr>
          <w:rFonts w:ascii="Libre Franklin" w:eastAsia="Libre Franklin" w:hAnsi="Libre Franklin" w:cs="Libre Franklin"/>
          <w:b/>
          <w:sz w:val="24"/>
          <w:szCs w:val="24"/>
        </w:rPr>
        <w:t xml:space="preserve">Signature requirements: </w:t>
      </w:r>
      <w:r>
        <w:rPr>
          <w:rFonts w:ascii="Libre Franklin" w:eastAsia="Libre Franklin" w:hAnsi="Libre Franklin" w:cs="Libre Franklin"/>
          <w:sz w:val="24"/>
          <w:szCs w:val="24"/>
        </w:rPr>
        <w:t xml:space="preserve">Refer to the FOA for signature requirements specific to AOI.1 and AOI.2. Each LEA shall be responsible for ensuring that the terms and conditions in a grant award under this Pilot program pass through to any contractors working </w:t>
      </w:r>
      <w:r>
        <w:rPr>
          <w:rFonts w:ascii="Libre Franklin" w:eastAsia="Libre Franklin" w:hAnsi="Libre Franklin" w:cs="Libre Franklin"/>
          <w:sz w:val="24"/>
          <w:szCs w:val="24"/>
        </w:rPr>
        <w:t xml:space="preserve">for an LEA under this Pilot program. </w:t>
      </w:r>
    </w:p>
    <w:p w14:paraId="6BA95320" w14:textId="77777777" w:rsidR="00C0060C" w:rsidRDefault="00C0060C">
      <w:pPr>
        <w:rPr>
          <w:rFonts w:ascii="Libre Franklin" w:eastAsia="Libre Franklin" w:hAnsi="Libre Franklin" w:cs="Libre Franklin"/>
          <w:b/>
          <w:sz w:val="24"/>
          <w:szCs w:val="24"/>
        </w:rPr>
      </w:pPr>
    </w:p>
    <w:p w14:paraId="59E6DB60" w14:textId="4C1FAE5B" w:rsidR="00C0060C" w:rsidRDefault="00C0060C">
      <w:pPr>
        <w:rPr>
          <w:rFonts w:ascii="Libre Franklin Black" w:eastAsia="Libre Franklin Black" w:hAnsi="Libre Franklin Black" w:cs="Libre Franklin Black"/>
          <w:sz w:val="28"/>
          <w:szCs w:val="28"/>
        </w:rPr>
      </w:pPr>
    </w:p>
    <w:p w14:paraId="7670C8B3" w14:textId="77777777" w:rsidR="004721F8" w:rsidRDefault="004721F8">
      <w:pPr>
        <w:rPr>
          <w:rFonts w:ascii="Libre Franklin Black" w:eastAsia="Libre Franklin Black" w:hAnsi="Libre Franklin Black" w:cs="Libre Franklin Black"/>
          <w:sz w:val="28"/>
          <w:szCs w:val="28"/>
        </w:rPr>
      </w:pPr>
    </w:p>
    <w:p w14:paraId="087AC952" w14:textId="77777777" w:rsidR="00C0060C" w:rsidRDefault="00CF1DF9">
      <w:pP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lastRenderedPageBreak/>
        <w:t>Section 2: Required Documents</w:t>
      </w:r>
    </w:p>
    <w:p w14:paraId="698A014A" w14:textId="77777777" w:rsidR="00C0060C" w:rsidRDefault="00C0060C">
      <w:pPr>
        <w:rPr>
          <w:rFonts w:ascii="Franklin Gothic" w:eastAsia="Franklin Gothic" w:hAnsi="Franklin Gothic" w:cs="Franklin Gothic"/>
          <w:b/>
          <w:sz w:val="28"/>
          <w:szCs w:val="28"/>
        </w:rPr>
      </w:pPr>
    </w:p>
    <w:p w14:paraId="6E605E0E" w14:textId="77777777" w:rsidR="00C0060C" w:rsidRDefault="00CF1DF9">
      <w:pPr>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Before submitting this Application form, verify that each of the following required documents have been completed and are included. </w:t>
      </w:r>
      <w:r>
        <w:rPr>
          <w:rFonts w:ascii="Libre Franklin" w:eastAsia="Libre Franklin" w:hAnsi="Libre Franklin" w:cs="Libre Franklin"/>
          <w:b/>
          <w:sz w:val="24"/>
          <w:szCs w:val="24"/>
        </w:rPr>
        <w:t>The Application package will not be accepted for consideration if any of these documents are missing.</w:t>
      </w:r>
    </w:p>
    <w:p w14:paraId="020527B1" w14:textId="77777777" w:rsidR="00C0060C" w:rsidRDefault="00C0060C">
      <w:pPr>
        <w:rPr>
          <w:rFonts w:ascii="Libre Franklin" w:eastAsia="Libre Franklin" w:hAnsi="Libre Franklin" w:cs="Libre Franklin"/>
          <w:sz w:val="24"/>
          <w:szCs w:val="24"/>
        </w:rPr>
      </w:pPr>
    </w:p>
    <w:tbl>
      <w:tblPr>
        <w:tblStyle w:val="af2"/>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0"/>
        <w:gridCol w:w="9380"/>
      </w:tblGrid>
      <w:tr w:rsidR="00C0060C" w14:paraId="0CD0AF2E" w14:textId="77777777">
        <w:trPr>
          <w:trHeight w:val="440"/>
        </w:trPr>
        <w:sdt>
          <w:sdtPr>
            <w:rPr>
              <w:rFonts w:ascii="Libre Franklin" w:eastAsia="Libre Franklin" w:hAnsi="Libre Franklin" w:cs="Libre Franklin"/>
              <w:sz w:val="24"/>
              <w:szCs w:val="24"/>
            </w:rPr>
            <w:id w:val="-1083145042"/>
            <w14:checkbox>
              <w14:checked w14:val="0"/>
              <w14:checkedState w14:val="2612" w14:font="MS Gothic"/>
              <w14:uncheckedState w14:val="2610" w14:font="MS Gothic"/>
            </w14:checkbox>
          </w:sdtPr>
          <w:sdtContent>
            <w:tc>
              <w:tcPr>
                <w:tcW w:w="1060" w:type="dxa"/>
                <w:shd w:val="clear" w:color="auto" w:fill="auto"/>
                <w:tcMar>
                  <w:top w:w="100" w:type="dxa"/>
                  <w:left w:w="100" w:type="dxa"/>
                  <w:bottom w:w="100" w:type="dxa"/>
                  <w:right w:w="100" w:type="dxa"/>
                </w:tcMar>
              </w:tcPr>
              <w:p w14:paraId="1AD0544B" w14:textId="3AD58CD2" w:rsidR="00C0060C" w:rsidRDefault="004721F8" w:rsidP="004721F8">
                <w:pPr>
                  <w:widowControl w:val="0"/>
                  <w:pBdr>
                    <w:top w:val="nil"/>
                    <w:left w:val="nil"/>
                    <w:bottom w:val="nil"/>
                    <w:right w:val="nil"/>
                    <w:between w:val="nil"/>
                  </w:pBdr>
                  <w:spacing w:line="240" w:lineRule="auto"/>
                  <w:ind w:left="360"/>
                  <w:rPr>
                    <w:rFonts w:ascii="Libre Franklin" w:eastAsia="Libre Franklin" w:hAnsi="Libre Franklin" w:cs="Libre Franklin"/>
                    <w:sz w:val="24"/>
                    <w:szCs w:val="24"/>
                  </w:rPr>
                </w:pPr>
                <w:r>
                  <w:rPr>
                    <w:rFonts w:ascii="MS Gothic" w:eastAsia="MS Gothic" w:hAnsi="MS Gothic" w:cs="Libre Franklin" w:hint="eastAsia"/>
                    <w:sz w:val="24"/>
                    <w:szCs w:val="24"/>
                  </w:rPr>
                  <w:t>☐</w:t>
                </w:r>
              </w:p>
            </w:tc>
          </w:sdtContent>
        </w:sdt>
        <w:tc>
          <w:tcPr>
            <w:tcW w:w="9380" w:type="dxa"/>
            <w:shd w:val="clear" w:color="auto" w:fill="auto"/>
            <w:tcMar>
              <w:top w:w="100" w:type="dxa"/>
              <w:left w:w="100" w:type="dxa"/>
              <w:bottom w:w="100" w:type="dxa"/>
              <w:right w:w="100" w:type="dxa"/>
            </w:tcMar>
          </w:tcPr>
          <w:p w14:paraId="453E946B" w14:textId="77777777" w:rsidR="00C0060C" w:rsidRDefault="00CF1DF9">
            <w:pPr>
              <w:jc w:val="both"/>
              <w:rPr>
                <w:rFonts w:ascii="Libre Franklin" w:eastAsia="Libre Franklin" w:hAnsi="Libre Franklin" w:cs="Libre Franklin"/>
                <w:sz w:val="24"/>
                <w:szCs w:val="24"/>
              </w:rPr>
            </w:pPr>
            <w:r>
              <w:rPr>
                <w:rFonts w:ascii="Libre Franklin" w:eastAsia="Libre Franklin" w:hAnsi="Libre Franklin" w:cs="Libre Franklin"/>
                <w:b/>
                <w:sz w:val="24"/>
                <w:szCs w:val="24"/>
                <w:u w:val="single"/>
              </w:rPr>
              <w:t>Complete and accurat</w:t>
            </w:r>
            <w:r>
              <w:rPr>
                <w:rFonts w:ascii="Libre Franklin" w:eastAsia="Libre Franklin" w:hAnsi="Libre Franklin" w:cs="Libre Franklin"/>
                <w:b/>
                <w:sz w:val="24"/>
                <w:szCs w:val="24"/>
                <w:u w:val="single"/>
              </w:rPr>
              <w:t>e</w:t>
            </w:r>
            <w:r>
              <w:rPr>
                <w:rFonts w:ascii="Libre Franklin" w:eastAsia="Libre Franklin" w:hAnsi="Libre Franklin" w:cs="Libre Franklin"/>
                <w:b/>
                <w:sz w:val="24"/>
                <w:szCs w:val="24"/>
              </w:rPr>
              <w:t xml:space="preserve"> </w:t>
            </w:r>
            <w:r>
              <w:rPr>
                <w:rFonts w:ascii="Libre Franklin" w:eastAsia="Libre Franklin" w:hAnsi="Libre Franklin" w:cs="Libre Franklin"/>
                <w:sz w:val="24"/>
                <w:szCs w:val="24"/>
              </w:rPr>
              <w:t>FY22 Decarbonizing Public Schools Pilot Program Application Form (</w:t>
            </w:r>
            <w:r>
              <w:rPr>
                <w:rFonts w:ascii="Libre Franklin" w:eastAsia="Libre Franklin" w:hAnsi="Libre Franklin" w:cs="Libre Franklin"/>
                <w:b/>
                <w:sz w:val="24"/>
                <w:szCs w:val="24"/>
              </w:rPr>
              <w:t>this</w:t>
            </w:r>
            <w:r>
              <w:rPr>
                <w:rFonts w:ascii="Libre Franklin" w:eastAsia="Libre Franklin" w:hAnsi="Libre Franklin" w:cs="Libre Franklin"/>
                <w:sz w:val="24"/>
                <w:szCs w:val="24"/>
              </w:rPr>
              <w:t xml:space="preserve"> </w:t>
            </w:r>
            <w:r>
              <w:rPr>
                <w:rFonts w:ascii="Libre Franklin" w:eastAsia="Libre Franklin" w:hAnsi="Libre Franklin" w:cs="Libre Franklin"/>
                <w:b/>
                <w:sz w:val="24"/>
                <w:szCs w:val="24"/>
              </w:rPr>
              <w:t>form)</w:t>
            </w:r>
          </w:p>
        </w:tc>
      </w:tr>
      <w:tr w:rsidR="00C0060C" w14:paraId="7D301410" w14:textId="77777777">
        <w:trPr>
          <w:trHeight w:val="440"/>
        </w:trPr>
        <w:sdt>
          <w:sdtPr>
            <w:rPr>
              <w:rFonts w:ascii="Libre Franklin" w:eastAsia="Libre Franklin" w:hAnsi="Libre Franklin" w:cs="Libre Franklin"/>
              <w:sz w:val="24"/>
              <w:szCs w:val="24"/>
            </w:rPr>
            <w:id w:val="1854913149"/>
            <w14:checkbox>
              <w14:checked w14:val="0"/>
              <w14:checkedState w14:val="2612" w14:font="MS Gothic"/>
              <w14:uncheckedState w14:val="2610" w14:font="MS Gothic"/>
            </w14:checkbox>
          </w:sdtPr>
          <w:sdtContent>
            <w:tc>
              <w:tcPr>
                <w:tcW w:w="1060" w:type="dxa"/>
                <w:shd w:val="clear" w:color="auto" w:fill="auto"/>
                <w:tcMar>
                  <w:top w:w="100" w:type="dxa"/>
                  <w:left w:w="100" w:type="dxa"/>
                  <w:bottom w:w="100" w:type="dxa"/>
                  <w:right w:w="100" w:type="dxa"/>
                </w:tcMar>
              </w:tcPr>
              <w:p w14:paraId="3CDD372D" w14:textId="3292302B" w:rsidR="00C0060C" w:rsidRDefault="004721F8" w:rsidP="004721F8">
                <w:pPr>
                  <w:widowControl w:val="0"/>
                  <w:pBdr>
                    <w:top w:val="nil"/>
                    <w:left w:val="nil"/>
                    <w:bottom w:val="nil"/>
                    <w:right w:val="nil"/>
                    <w:between w:val="nil"/>
                  </w:pBdr>
                  <w:spacing w:line="240" w:lineRule="auto"/>
                  <w:ind w:left="360"/>
                  <w:rPr>
                    <w:rFonts w:ascii="Libre Franklin" w:eastAsia="Libre Franklin" w:hAnsi="Libre Franklin" w:cs="Libre Franklin"/>
                    <w:sz w:val="24"/>
                    <w:szCs w:val="24"/>
                  </w:rPr>
                </w:pPr>
                <w:r>
                  <w:rPr>
                    <w:rFonts w:ascii="MS Gothic" w:eastAsia="MS Gothic" w:hAnsi="MS Gothic" w:cs="Libre Franklin" w:hint="eastAsia"/>
                    <w:sz w:val="24"/>
                    <w:szCs w:val="24"/>
                  </w:rPr>
                  <w:t>☐</w:t>
                </w:r>
              </w:p>
            </w:tc>
          </w:sdtContent>
        </w:sdt>
        <w:tc>
          <w:tcPr>
            <w:tcW w:w="9380" w:type="dxa"/>
            <w:shd w:val="clear" w:color="auto" w:fill="auto"/>
            <w:tcMar>
              <w:top w:w="100" w:type="dxa"/>
              <w:left w:w="100" w:type="dxa"/>
              <w:bottom w:w="100" w:type="dxa"/>
              <w:right w:w="100" w:type="dxa"/>
            </w:tcMar>
          </w:tcPr>
          <w:p w14:paraId="0D9A8D6C" w14:textId="77777777" w:rsidR="00C0060C" w:rsidRDefault="00CF1DF9">
            <w:pPr>
              <w:widowControl w:val="0"/>
              <w:pBdr>
                <w:top w:val="nil"/>
                <w:left w:val="nil"/>
                <w:bottom w:val="nil"/>
                <w:right w:val="nil"/>
                <w:between w:val="nil"/>
              </w:pBdr>
              <w:spacing w:line="240" w:lineRule="auto"/>
              <w:rPr>
                <w:rFonts w:ascii="Libre Franklin" w:eastAsia="Libre Franklin" w:hAnsi="Libre Franklin" w:cs="Libre Franklin"/>
                <w:sz w:val="24"/>
                <w:szCs w:val="24"/>
              </w:rPr>
            </w:pPr>
            <w:r>
              <w:rPr>
                <w:rFonts w:ascii="Libre Franklin" w:eastAsia="Libre Franklin" w:hAnsi="Libre Franklin" w:cs="Libre Franklin"/>
                <w:b/>
                <w:sz w:val="24"/>
                <w:szCs w:val="24"/>
                <w:u w:val="single"/>
              </w:rPr>
              <w:t>A PDF attachment</w:t>
            </w:r>
            <w:r>
              <w:rPr>
                <w:rFonts w:ascii="Libre Franklin" w:eastAsia="Libre Franklin" w:hAnsi="Libre Franklin" w:cs="Libre Franklin"/>
                <w:sz w:val="24"/>
                <w:szCs w:val="24"/>
              </w:rPr>
              <w:t xml:space="preserve"> with a narrative explanation (maximum one page per AOI) indicating the applicant’s intended approach to organizational and human resource engagement for meeting the FOA’s evaluation criteria.  If applying for both AOIs, two separate narratives should be s</w:t>
            </w:r>
            <w:r>
              <w:rPr>
                <w:rFonts w:ascii="Libre Franklin" w:eastAsia="Libre Franklin" w:hAnsi="Libre Franklin" w:cs="Libre Franklin"/>
                <w:sz w:val="24"/>
                <w:szCs w:val="24"/>
              </w:rPr>
              <w:t xml:space="preserve">ubmitted.  The narrative included in the PDF attachment should </w:t>
            </w:r>
            <w:proofErr w:type="gramStart"/>
            <w:r>
              <w:rPr>
                <w:rFonts w:ascii="Libre Franklin" w:eastAsia="Libre Franklin" w:hAnsi="Libre Franklin" w:cs="Libre Franklin"/>
                <w:sz w:val="24"/>
                <w:szCs w:val="24"/>
              </w:rPr>
              <w:t>clearly  address</w:t>
            </w:r>
            <w:proofErr w:type="gramEnd"/>
            <w:r>
              <w:rPr>
                <w:rFonts w:ascii="Libre Franklin" w:eastAsia="Libre Franklin" w:hAnsi="Libre Franklin" w:cs="Libre Franklin"/>
                <w:sz w:val="24"/>
                <w:szCs w:val="24"/>
              </w:rPr>
              <w:t xml:space="preserve"> the evaluation criteria for the respective AOI.</w:t>
            </w:r>
          </w:p>
        </w:tc>
      </w:tr>
      <w:tr w:rsidR="00C0060C" w14:paraId="6C5E0178" w14:textId="77777777">
        <w:trPr>
          <w:trHeight w:val="440"/>
        </w:trPr>
        <w:sdt>
          <w:sdtPr>
            <w:rPr>
              <w:rFonts w:ascii="Libre Franklin" w:eastAsia="Libre Franklin" w:hAnsi="Libre Franklin" w:cs="Libre Franklin"/>
              <w:sz w:val="24"/>
              <w:szCs w:val="24"/>
            </w:rPr>
            <w:id w:val="560441937"/>
            <w14:checkbox>
              <w14:checked w14:val="0"/>
              <w14:checkedState w14:val="2612" w14:font="MS Gothic"/>
              <w14:uncheckedState w14:val="2610" w14:font="MS Gothic"/>
            </w14:checkbox>
          </w:sdtPr>
          <w:sdtContent>
            <w:tc>
              <w:tcPr>
                <w:tcW w:w="1060" w:type="dxa"/>
                <w:shd w:val="clear" w:color="auto" w:fill="auto"/>
                <w:tcMar>
                  <w:top w:w="100" w:type="dxa"/>
                  <w:left w:w="100" w:type="dxa"/>
                  <w:bottom w:w="100" w:type="dxa"/>
                  <w:right w:w="100" w:type="dxa"/>
                </w:tcMar>
              </w:tcPr>
              <w:p w14:paraId="387EB3FB" w14:textId="2830A172" w:rsidR="00C0060C" w:rsidRDefault="004721F8" w:rsidP="004721F8">
                <w:pPr>
                  <w:widowControl w:val="0"/>
                  <w:pBdr>
                    <w:top w:val="nil"/>
                    <w:left w:val="nil"/>
                    <w:bottom w:val="nil"/>
                    <w:right w:val="nil"/>
                    <w:between w:val="nil"/>
                  </w:pBdr>
                  <w:spacing w:line="240" w:lineRule="auto"/>
                  <w:ind w:left="360"/>
                  <w:rPr>
                    <w:rFonts w:ascii="Libre Franklin" w:eastAsia="Libre Franklin" w:hAnsi="Libre Franklin" w:cs="Libre Franklin"/>
                    <w:sz w:val="24"/>
                    <w:szCs w:val="24"/>
                  </w:rPr>
                </w:pPr>
                <w:r>
                  <w:rPr>
                    <w:rFonts w:ascii="MS Gothic" w:eastAsia="MS Gothic" w:hAnsi="MS Gothic" w:cs="Libre Franklin" w:hint="eastAsia"/>
                    <w:sz w:val="24"/>
                    <w:szCs w:val="24"/>
                  </w:rPr>
                  <w:t>☐</w:t>
                </w:r>
              </w:p>
            </w:tc>
          </w:sdtContent>
        </w:sdt>
        <w:tc>
          <w:tcPr>
            <w:tcW w:w="9380" w:type="dxa"/>
            <w:shd w:val="clear" w:color="auto" w:fill="auto"/>
            <w:tcMar>
              <w:top w:w="100" w:type="dxa"/>
              <w:left w:w="100" w:type="dxa"/>
              <w:bottom w:w="100" w:type="dxa"/>
              <w:right w:w="100" w:type="dxa"/>
            </w:tcMar>
          </w:tcPr>
          <w:p w14:paraId="6FCB7BEC" w14:textId="77777777" w:rsidR="00C0060C" w:rsidRDefault="00CF1DF9">
            <w:pPr>
              <w:widowControl w:val="0"/>
              <w:pBdr>
                <w:top w:val="nil"/>
                <w:left w:val="nil"/>
                <w:bottom w:val="nil"/>
                <w:right w:val="nil"/>
                <w:between w:val="nil"/>
              </w:pBdr>
              <w:spacing w:line="240" w:lineRule="auto"/>
              <w:rPr>
                <w:rFonts w:ascii="Libre Franklin" w:eastAsia="Libre Franklin" w:hAnsi="Libre Franklin" w:cs="Libre Franklin"/>
                <w:sz w:val="24"/>
                <w:szCs w:val="24"/>
              </w:rPr>
            </w:pPr>
            <w:r>
              <w:rPr>
                <w:rFonts w:ascii="Libre Franklin" w:eastAsia="Libre Franklin" w:hAnsi="Libre Franklin" w:cs="Libre Franklin"/>
                <w:b/>
                <w:sz w:val="24"/>
                <w:szCs w:val="24"/>
                <w:u w:val="single"/>
              </w:rPr>
              <w:t>Complete, current, and accurate</w:t>
            </w:r>
            <w:r>
              <w:rPr>
                <w:rFonts w:ascii="Libre Franklin" w:eastAsia="Libre Franklin" w:hAnsi="Libre Franklin" w:cs="Libre Franklin"/>
                <w:b/>
                <w:sz w:val="24"/>
                <w:szCs w:val="24"/>
              </w:rPr>
              <w:t xml:space="preserve"> </w:t>
            </w:r>
            <w:r>
              <w:rPr>
                <w:rFonts w:ascii="Libre Franklin" w:eastAsia="Libre Franklin" w:hAnsi="Libre Franklin" w:cs="Libre Franklin"/>
                <w:sz w:val="24"/>
                <w:szCs w:val="24"/>
              </w:rPr>
              <w:t>IRS Form W-9 for the Applicant organization</w:t>
            </w:r>
          </w:p>
        </w:tc>
      </w:tr>
    </w:tbl>
    <w:p w14:paraId="6D6B58CB" w14:textId="77777777" w:rsidR="00C0060C" w:rsidRDefault="00C0060C">
      <w:pPr>
        <w:rPr>
          <w:rFonts w:ascii="Libre Franklin Black" w:eastAsia="Libre Franklin Black" w:hAnsi="Libre Franklin Black" w:cs="Libre Franklin Black"/>
          <w:sz w:val="28"/>
          <w:szCs w:val="28"/>
        </w:rPr>
      </w:pPr>
    </w:p>
    <w:p w14:paraId="4A3A5BDB" w14:textId="77777777" w:rsidR="00C0060C" w:rsidRDefault="00C0060C">
      <w:pPr>
        <w:jc w:val="center"/>
        <w:rPr>
          <w:rFonts w:ascii="Libre Franklin" w:eastAsia="Libre Franklin" w:hAnsi="Libre Franklin" w:cs="Libre Franklin"/>
          <w:b/>
          <w:sz w:val="28"/>
          <w:szCs w:val="28"/>
        </w:rPr>
      </w:pPr>
    </w:p>
    <w:p w14:paraId="3BE2C0FE" w14:textId="77777777" w:rsidR="00C0060C" w:rsidRDefault="00CF1DF9">
      <w:pPr>
        <w:rPr>
          <w:rFonts w:ascii="Libre Franklin Black" w:eastAsia="Libre Franklin Black" w:hAnsi="Libre Franklin Black" w:cs="Libre Franklin Black"/>
          <w:sz w:val="28"/>
          <w:szCs w:val="28"/>
        </w:rPr>
      </w:pPr>
      <w:r>
        <w:rPr>
          <w:noProof/>
        </w:rPr>
        <mc:AlternateContent>
          <mc:Choice Requires="wpg">
            <w:drawing>
              <wp:anchor distT="114300" distB="114300" distL="114300" distR="114300" simplePos="0" relativeHeight="251661312" behindDoc="0" locked="0" layoutInCell="1" hidden="0" allowOverlap="1" wp14:anchorId="3DF94E26" wp14:editId="2037D4AF">
                <wp:simplePos x="0" y="0"/>
                <wp:positionH relativeFrom="column">
                  <wp:posOffset>-965199</wp:posOffset>
                </wp:positionH>
                <wp:positionV relativeFrom="paragraph">
                  <wp:posOffset>12701</wp:posOffset>
                </wp:positionV>
                <wp:extent cx="17900650" cy="103497"/>
                <wp:effectExtent l="0" t="0" r="0" b="0"/>
                <wp:wrapNone/>
                <wp:docPr id="91" name="Straight Arrow Connector 91"/>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-965199</wp:posOffset>
                </wp:positionH>
                <wp:positionV relativeFrom="paragraph">
                  <wp:posOffset>12701</wp:posOffset>
                </wp:positionV>
                <wp:extent cx="17900650" cy="103497"/>
                <wp:effectExtent b="0" l="0" r="0" t="0"/>
                <wp:wrapNone/>
                <wp:docPr id="91"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17900650" cy="103497"/>
                        </a:xfrm>
                        <a:prstGeom prst="rect"/>
                        <a:ln/>
                      </pic:spPr>
                    </pic:pic>
                  </a:graphicData>
                </a:graphic>
              </wp:anchor>
            </w:drawing>
          </mc:Fallback>
        </mc:AlternateContent>
      </w:r>
    </w:p>
    <w:p w14:paraId="0512A15A" w14:textId="77777777" w:rsidR="00C0060C" w:rsidRDefault="00CF1DF9">
      <w:pP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t>Section 3: Applicant Information</w:t>
      </w:r>
    </w:p>
    <w:p w14:paraId="36C49B57" w14:textId="77777777" w:rsidR="00C0060C" w:rsidRDefault="00C0060C">
      <w:pPr>
        <w:rPr>
          <w:rFonts w:ascii="Franklin Gothic" w:eastAsia="Franklin Gothic" w:hAnsi="Franklin Gothic" w:cs="Franklin Gothic"/>
          <w:b/>
          <w:sz w:val="28"/>
          <w:szCs w:val="28"/>
        </w:rPr>
      </w:pPr>
    </w:p>
    <w:p w14:paraId="2F882170" w14:textId="77777777" w:rsidR="00C0060C" w:rsidRDefault="00CF1DF9">
      <w:pPr>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Complete all fields regarding the Applicant organization below. </w:t>
      </w:r>
      <w:r>
        <w:rPr>
          <w:rFonts w:ascii="Libre Franklin" w:eastAsia="Libre Franklin" w:hAnsi="Libre Franklin" w:cs="Libre Franklin"/>
          <w:b/>
          <w:sz w:val="24"/>
          <w:szCs w:val="24"/>
          <w:u w:val="single"/>
        </w:rPr>
        <w:t>All information is required</w:t>
      </w:r>
      <w:r>
        <w:rPr>
          <w:rFonts w:ascii="Libre Franklin" w:eastAsia="Libre Franklin" w:hAnsi="Libre Franklin" w:cs="Libre Franklin"/>
          <w:b/>
          <w:sz w:val="24"/>
          <w:szCs w:val="24"/>
        </w:rPr>
        <w:t>,</w:t>
      </w:r>
      <w:r>
        <w:rPr>
          <w:rFonts w:ascii="Libre Franklin" w:eastAsia="Libre Franklin" w:hAnsi="Libre Franklin" w:cs="Libre Franklin"/>
          <w:sz w:val="24"/>
          <w:szCs w:val="24"/>
        </w:rPr>
        <w:t xml:space="preserve"> unless otherwise noted.</w:t>
      </w:r>
    </w:p>
    <w:p w14:paraId="14778E72" w14:textId="77777777" w:rsidR="00C0060C" w:rsidRDefault="00C0060C">
      <w:pPr>
        <w:rPr>
          <w:rFonts w:ascii="Libre Franklin" w:eastAsia="Libre Franklin" w:hAnsi="Libre Franklin" w:cs="Libre Franklin"/>
          <w:sz w:val="24"/>
          <w:szCs w:val="24"/>
        </w:rPr>
      </w:pPr>
    </w:p>
    <w:tbl>
      <w:tblPr>
        <w:tblStyle w:val="af3"/>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6780"/>
      </w:tblGrid>
      <w:tr w:rsidR="00C0060C" w14:paraId="11726302" w14:textId="77777777">
        <w:trPr>
          <w:trHeight w:val="576"/>
        </w:trPr>
        <w:tc>
          <w:tcPr>
            <w:tcW w:w="3510" w:type="dxa"/>
            <w:shd w:val="clear" w:color="auto" w:fill="FFDC97"/>
            <w:vAlign w:val="center"/>
          </w:tcPr>
          <w:p w14:paraId="49A06D33"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Organization Name</w:t>
            </w:r>
          </w:p>
        </w:tc>
        <w:tc>
          <w:tcPr>
            <w:tcW w:w="6780" w:type="dxa"/>
            <w:vAlign w:val="center"/>
          </w:tcPr>
          <w:p w14:paraId="2A8A29CD" w14:textId="77777777" w:rsidR="00C0060C" w:rsidRDefault="00C0060C">
            <w:pPr>
              <w:rPr>
                <w:rFonts w:ascii="Libre Franklin" w:eastAsia="Libre Franklin" w:hAnsi="Libre Franklin" w:cs="Libre Franklin"/>
                <w:sz w:val="24"/>
                <w:szCs w:val="24"/>
              </w:rPr>
            </w:pPr>
          </w:p>
        </w:tc>
      </w:tr>
    </w:tbl>
    <w:p w14:paraId="6C4D0CC7" w14:textId="77777777" w:rsidR="00C0060C" w:rsidRDefault="00C0060C">
      <w:pPr>
        <w:rPr>
          <w:rFonts w:ascii="Libre Franklin" w:eastAsia="Libre Franklin" w:hAnsi="Libre Franklin" w:cs="Libre Franklin"/>
          <w:sz w:val="24"/>
          <w:szCs w:val="24"/>
        </w:rPr>
      </w:pPr>
    </w:p>
    <w:tbl>
      <w:tblPr>
        <w:tblStyle w:val="af4"/>
        <w:tblW w:w="10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
        <w:gridCol w:w="2710"/>
        <w:gridCol w:w="1735"/>
        <w:gridCol w:w="1489"/>
        <w:gridCol w:w="990"/>
        <w:gridCol w:w="1170"/>
        <w:gridCol w:w="1395"/>
      </w:tblGrid>
      <w:tr w:rsidR="00C0060C" w14:paraId="349F2A34" w14:textId="77777777">
        <w:trPr>
          <w:trHeight w:val="576"/>
        </w:trPr>
        <w:tc>
          <w:tcPr>
            <w:tcW w:w="3520" w:type="dxa"/>
            <w:gridSpan w:val="2"/>
            <w:shd w:val="clear" w:color="auto" w:fill="FFDC97"/>
            <w:vAlign w:val="center"/>
          </w:tcPr>
          <w:p w14:paraId="62F03251"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Applicant Organization Street Address</w:t>
            </w:r>
          </w:p>
          <w:p w14:paraId="33C7295D"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(As listed on IRS Form W9)</w:t>
            </w:r>
          </w:p>
        </w:tc>
        <w:tc>
          <w:tcPr>
            <w:tcW w:w="6779" w:type="dxa"/>
            <w:gridSpan w:val="5"/>
            <w:vAlign w:val="center"/>
          </w:tcPr>
          <w:p w14:paraId="7A8AA9C0" w14:textId="77777777" w:rsidR="00C0060C" w:rsidRDefault="00C0060C">
            <w:pPr>
              <w:rPr>
                <w:rFonts w:ascii="Libre Franklin" w:eastAsia="Libre Franklin" w:hAnsi="Libre Franklin" w:cs="Libre Franklin"/>
                <w:sz w:val="24"/>
                <w:szCs w:val="24"/>
              </w:rPr>
            </w:pPr>
          </w:p>
        </w:tc>
      </w:tr>
      <w:tr w:rsidR="00C0060C" w14:paraId="63B7FE58" w14:textId="77777777">
        <w:trPr>
          <w:trHeight w:val="576"/>
        </w:trPr>
        <w:tc>
          <w:tcPr>
            <w:tcW w:w="810" w:type="dxa"/>
            <w:shd w:val="clear" w:color="auto" w:fill="FFDC97"/>
            <w:vAlign w:val="center"/>
          </w:tcPr>
          <w:p w14:paraId="5922E5AE"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City</w:t>
            </w:r>
          </w:p>
        </w:tc>
        <w:tc>
          <w:tcPr>
            <w:tcW w:w="2710" w:type="dxa"/>
            <w:vAlign w:val="center"/>
          </w:tcPr>
          <w:p w14:paraId="2AD2276B" w14:textId="77777777" w:rsidR="00C0060C" w:rsidRDefault="00C0060C">
            <w:pPr>
              <w:rPr>
                <w:rFonts w:ascii="Libre Franklin" w:eastAsia="Libre Franklin" w:hAnsi="Libre Franklin" w:cs="Libre Franklin"/>
                <w:sz w:val="24"/>
                <w:szCs w:val="24"/>
              </w:rPr>
            </w:pPr>
          </w:p>
        </w:tc>
        <w:tc>
          <w:tcPr>
            <w:tcW w:w="3224" w:type="dxa"/>
            <w:gridSpan w:val="2"/>
            <w:shd w:val="clear" w:color="auto" w:fill="FFDC97"/>
            <w:vAlign w:val="center"/>
          </w:tcPr>
          <w:p w14:paraId="5B3EFA3A"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State</w:t>
            </w:r>
          </w:p>
        </w:tc>
        <w:tc>
          <w:tcPr>
            <w:tcW w:w="990" w:type="dxa"/>
            <w:vAlign w:val="center"/>
          </w:tcPr>
          <w:p w14:paraId="1A12726B" w14:textId="77777777" w:rsidR="00C0060C" w:rsidRDefault="00C0060C">
            <w:pPr>
              <w:rPr>
                <w:rFonts w:ascii="Libre Franklin" w:eastAsia="Libre Franklin" w:hAnsi="Libre Franklin" w:cs="Libre Franklin"/>
                <w:sz w:val="24"/>
                <w:szCs w:val="24"/>
              </w:rPr>
            </w:pPr>
          </w:p>
        </w:tc>
        <w:tc>
          <w:tcPr>
            <w:tcW w:w="1170" w:type="dxa"/>
            <w:shd w:val="clear" w:color="auto" w:fill="FFDC97"/>
            <w:vAlign w:val="center"/>
          </w:tcPr>
          <w:p w14:paraId="50BC2333"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Zip Code</w:t>
            </w:r>
          </w:p>
        </w:tc>
        <w:tc>
          <w:tcPr>
            <w:tcW w:w="1395" w:type="dxa"/>
            <w:vAlign w:val="center"/>
          </w:tcPr>
          <w:p w14:paraId="5C9F3B6F" w14:textId="77777777" w:rsidR="00C0060C" w:rsidRDefault="00C0060C">
            <w:pPr>
              <w:rPr>
                <w:rFonts w:ascii="Libre Franklin" w:eastAsia="Libre Franklin" w:hAnsi="Libre Franklin" w:cs="Libre Franklin"/>
                <w:sz w:val="24"/>
                <w:szCs w:val="24"/>
              </w:rPr>
            </w:pPr>
          </w:p>
        </w:tc>
      </w:tr>
      <w:tr w:rsidR="00C0060C" w14:paraId="106BD755" w14:textId="77777777">
        <w:trPr>
          <w:trHeight w:val="576"/>
        </w:trPr>
        <w:tc>
          <w:tcPr>
            <w:tcW w:w="5255" w:type="dxa"/>
            <w:gridSpan w:val="3"/>
            <w:shd w:val="clear" w:color="auto" w:fill="FFDC97"/>
            <w:vAlign w:val="center"/>
          </w:tcPr>
          <w:p w14:paraId="24A55AD3"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Federal Tax ID Number / Employer Identification Number</w:t>
            </w:r>
          </w:p>
        </w:tc>
        <w:tc>
          <w:tcPr>
            <w:tcW w:w="5044" w:type="dxa"/>
            <w:gridSpan w:val="4"/>
            <w:vAlign w:val="center"/>
          </w:tcPr>
          <w:p w14:paraId="769A16DB" w14:textId="77777777" w:rsidR="00C0060C" w:rsidRDefault="00C0060C">
            <w:pPr>
              <w:rPr>
                <w:rFonts w:ascii="Libre Franklin" w:eastAsia="Libre Franklin" w:hAnsi="Libre Franklin" w:cs="Libre Franklin"/>
                <w:sz w:val="24"/>
                <w:szCs w:val="24"/>
              </w:rPr>
            </w:pPr>
          </w:p>
        </w:tc>
      </w:tr>
    </w:tbl>
    <w:p w14:paraId="14309074" w14:textId="77777777" w:rsidR="00C0060C" w:rsidRDefault="00C0060C">
      <w:pPr>
        <w:rPr>
          <w:rFonts w:ascii="Libre Franklin" w:eastAsia="Libre Franklin" w:hAnsi="Libre Franklin" w:cs="Libre Franklin"/>
          <w:sz w:val="24"/>
          <w:szCs w:val="24"/>
        </w:rPr>
      </w:pPr>
    </w:p>
    <w:tbl>
      <w:tblPr>
        <w:tblStyle w:val="af5"/>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990"/>
        <w:gridCol w:w="1350"/>
        <w:gridCol w:w="1800"/>
        <w:gridCol w:w="4110"/>
      </w:tblGrid>
      <w:tr w:rsidR="00C0060C" w14:paraId="07A0E616" w14:textId="77777777">
        <w:trPr>
          <w:trHeight w:val="576"/>
        </w:trPr>
        <w:tc>
          <w:tcPr>
            <w:tcW w:w="3060" w:type="dxa"/>
            <w:gridSpan w:val="2"/>
            <w:shd w:val="clear" w:color="auto" w:fill="FFDC97"/>
            <w:vAlign w:val="center"/>
          </w:tcPr>
          <w:p w14:paraId="26226AF0"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Authorized Representative*</w:t>
            </w:r>
          </w:p>
          <w:p w14:paraId="116D46E4"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lastRenderedPageBreak/>
              <w:t>(First and Last Name)</w:t>
            </w:r>
          </w:p>
        </w:tc>
        <w:tc>
          <w:tcPr>
            <w:tcW w:w="7260" w:type="dxa"/>
            <w:gridSpan w:val="3"/>
            <w:vAlign w:val="center"/>
          </w:tcPr>
          <w:p w14:paraId="28455A2B" w14:textId="77777777" w:rsidR="00C0060C" w:rsidRDefault="00C0060C">
            <w:pPr>
              <w:rPr>
                <w:rFonts w:ascii="Libre Franklin" w:eastAsia="Libre Franklin" w:hAnsi="Libre Franklin" w:cs="Libre Franklin"/>
                <w:sz w:val="24"/>
                <w:szCs w:val="24"/>
              </w:rPr>
            </w:pPr>
          </w:p>
        </w:tc>
      </w:tr>
      <w:tr w:rsidR="00C0060C" w14:paraId="2D969FA5" w14:textId="77777777">
        <w:trPr>
          <w:trHeight w:val="576"/>
        </w:trPr>
        <w:tc>
          <w:tcPr>
            <w:tcW w:w="3060" w:type="dxa"/>
            <w:gridSpan w:val="2"/>
            <w:shd w:val="clear" w:color="auto" w:fill="FFDC97"/>
            <w:vAlign w:val="center"/>
          </w:tcPr>
          <w:p w14:paraId="42A791E4"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Title</w:t>
            </w:r>
          </w:p>
        </w:tc>
        <w:tc>
          <w:tcPr>
            <w:tcW w:w="7260" w:type="dxa"/>
            <w:gridSpan w:val="3"/>
            <w:vAlign w:val="center"/>
          </w:tcPr>
          <w:p w14:paraId="31949EA3" w14:textId="77777777" w:rsidR="00C0060C" w:rsidRDefault="00C0060C">
            <w:pPr>
              <w:rPr>
                <w:rFonts w:ascii="Libre Franklin" w:eastAsia="Libre Franklin" w:hAnsi="Libre Franklin" w:cs="Libre Franklin"/>
                <w:sz w:val="24"/>
                <w:szCs w:val="24"/>
              </w:rPr>
            </w:pPr>
          </w:p>
        </w:tc>
      </w:tr>
      <w:tr w:rsidR="00C0060C" w14:paraId="46F3AAB6" w14:textId="77777777">
        <w:trPr>
          <w:trHeight w:val="576"/>
        </w:trPr>
        <w:tc>
          <w:tcPr>
            <w:tcW w:w="2070" w:type="dxa"/>
            <w:shd w:val="clear" w:color="auto" w:fill="FFDC97"/>
            <w:vAlign w:val="center"/>
          </w:tcPr>
          <w:p w14:paraId="06773AE9"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Phone Number</w:t>
            </w:r>
          </w:p>
        </w:tc>
        <w:tc>
          <w:tcPr>
            <w:tcW w:w="2340" w:type="dxa"/>
            <w:gridSpan w:val="2"/>
            <w:vAlign w:val="center"/>
          </w:tcPr>
          <w:p w14:paraId="271BB870" w14:textId="77777777" w:rsidR="00C0060C" w:rsidRDefault="00C0060C">
            <w:pPr>
              <w:rPr>
                <w:rFonts w:ascii="Libre Franklin" w:eastAsia="Libre Franklin" w:hAnsi="Libre Franklin" w:cs="Libre Franklin"/>
                <w:sz w:val="24"/>
                <w:szCs w:val="24"/>
              </w:rPr>
            </w:pPr>
          </w:p>
        </w:tc>
        <w:tc>
          <w:tcPr>
            <w:tcW w:w="1800" w:type="dxa"/>
            <w:shd w:val="clear" w:color="auto" w:fill="FFDC97"/>
            <w:vAlign w:val="center"/>
          </w:tcPr>
          <w:p w14:paraId="6D7F7893"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Email Address</w:t>
            </w:r>
          </w:p>
        </w:tc>
        <w:tc>
          <w:tcPr>
            <w:tcW w:w="4110" w:type="dxa"/>
            <w:vAlign w:val="center"/>
          </w:tcPr>
          <w:p w14:paraId="4E41A214" w14:textId="77777777" w:rsidR="00C0060C" w:rsidRDefault="00C0060C">
            <w:pPr>
              <w:rPr>
                <w:rFonts w:ascii="Libre Franklin" w:eastAsia="Libre Franklin" w:hAnsi="Libre Franklin" w:cs="Libre Franklin"/>
                <w:sz w:val="24"/>
                <w:szCs w:val="24"/>
              </w:rPr>
            </w:pPr>
          </w:p>
        </w:tc>
      </w:tr>
    </w:tbl>
    <w:p w14:paraId="0CE8F2F8" w14:textId="77777777" w:rsidR="00C0060C" w:rsidRDefault="00CF1DF9">
      <w:pPr>
        <w:rPr>
          <w:rFonts w:ascii="Libre Franklin" w:eastAsia="Libre Franklin" w:hAnsi="Libre Franklin" w:cs="Libre Franklin"/>
          <w:b/>
          <w:i/>
        </w:rPr>
      </w:pPr>
      <w:r>
        <w:rPr>
          <w:rFonts w:ascii="Libre Franklin" w:eastAsia="Libre Franklin" w:hAnsi="Libre Franklin" w:cs="Libre Franklin"/>
          <w:b/>
          <w:i/>
        </w:rPr>
        <w:br/>
      </w:r>
      <w:r>
        <w:rPr>
          <w:rFonts w:ascii="Libre Franklin" w:eastAsia="Libre Franklin" w:hAnsi="Libre Franklin" w:cs="Libre Franklin"/>
          <w:b/>
          <w:i/>
        </w:rPr>
        <w:t>*Individual with signatory authority to enter the Applicant organization into a Grant Agreement with MEA, if selected for an award. The Grant Agreement will list this individual (name and title) as the signatory on behalf of the Grantee.</w:t>
      </w:r>
    </w:p>
    <w:p w14:paraId="5FBDC851" w14:textId="77777777" w:rsidR="00C0060C" w:rsidRDefault="00C0060C">
      <w:pPr>
        <w:rPr>
          <w:rFonts w:ascii="Libre Franklin" w:eastAsia="Libre Franklin" w:hAnsi="Libre Franklin" w:cs="Libre Franklin"/>
          <w:b/>
          <w:i/>
        </w:rPr>
      </w:pPr>
    </w:p>
    <w:tbl>
      <w:tblPr>
        <w:tblStyle w:val="af6"/>
        <w:tblW w:w="10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990"/>
        <w:gridCol w:w="1350"/>
        <w:gridCol w:w="1800"/>
        <w:gridCol w:w="4065"/>
      </w:tblGrid>
      <w:tr w:rsidR="00C0060C" w14:paraId="53186495" w14:textId="77777777">
        <w:trPr>
          <w:trHeight w:val="576"/>
        </w:trPr>
        <w:tc>
          <w:tcPr>
            <w:tcW w:w="3060" w:type="dxa"/>
            <w:gridSpan w:val="2"/>
            <w:shd w:val="clear" w:color="auto" w:fill="FFDC97"/>
            <w:vAlign w:val="center"/>
          </w:tcPr>
          <w:p w14:paraId="0EBABC6C"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Application Contact*</w:t>
            </w:r>
          </w:p>
          <w:p w14:paraId="2CDB2B6A"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(First and Last Name)</w:t>
            </w:r>
          </w:p>
        </w:tc>
        <w:tc>
          <w:tcPr>
            <w:tcW w:w="7215" w:type="dxa"/>
            <w:gridSpan w:val="3"/>
            <w:vAlign w:val="center"/>
          </w:tcPr>
          <w:p w14:paraId="6F1D537A" w14:textId="77777777" w:rsidR="00C0060C" w:rsidRDefault="00C0060C">
            <w:pPr>
              <w:rPr>
                <w:rFonts w:ascii="Libre Franklin" w:eastAsia="Libre Franklin" w:hAnsi="Libre Franklin" w:cs="Libre Franklin"/>
                <w:sz w:val="24"/>
                <w:szCs w:val="24"/>
              </w:rPr>
            </w:pPr>
          </w:p>
        </w:tc>
      </w:tr>
      <w:tr w:rsidR="00C0060C" w14:paraId="4CFAC581" w14:textId="77777777">
        <w:trPr>
          <w:trHeight w:val="576"/>
        </w:trPr>
        <w:tc>
          <w:tcPr>
            <w:tcW w:w="3060" w:type="dxa"/>
            <w:gridSpan w:val="2"/>
            <w:shd w:val="clear" w:color="auto" w:fill="FFDC97"/>
            <w:vAlign w:val="center"/>
          </w:tcPr>
          <w:p w14:paraId="69D78C4E"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Title</w:t>
            </w:r>
          </w:p>
        </w:tc>
        <w:tc>
          <w:tcPr>
            <w:tcW w:w="7215" w:type="dxa"/>
            <w:gridSpan w:val="3"/>
            <w:vAlign w:val="center"/>
          </w:tcPr>
          <w:p w14:paraId="0D2E86EC" w14:textId="77777777" w:rsidR="00C0060C" w:rsidRDefault="00C0060C">
            <w:pPr>
              <w:rPr>
                <w:rFonts w:ascii="Libre Franklin" w:eastAsia="Libre Franklin" w:hAnsi="Libre Franklin" w:cs="Libre Franklin"/>
                <w:sz w:val="24"/>
                <w:szCs w:val="24"/>
              </w:rPr>
            </w:pPr>
          </w:p>
        </w:tc>
      </w:tr>
      <w:tr w:rsidR="00C0060C" w14:paraId="342C9637" w14:textId="77777777">
        <w:trPr>
          <w:trHeight w:val="576"/>
        </w:trPr>
        <w:tc>
          <w:tcPr>
            <w:tcW w:w="2070" w:type="dxa"/>
            <w:shd w:val="clear" w:color="auto" w:fill="FFDC97"/>
            <w:vAlign w:val="center"/>
          </w:tcPr>
          <w:p w14:paraId="4B77C16D"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Phone Number</w:t>
            </w:r>
          </w:p>
        </w:tc>
        <w:tc>
          <w:tcPr>
            <w:tcW w:w="2340" w:type="dxa"/>
            <w:gridSpan w:val="2"/>
            <w:vAlign w:val="center"/>
          </w:tcPr>
          <w:p w14:paraId="4C444B16" w14:textId="77777777" w:rsidR="00C0060C" w:rsidRDefault="00C0060C">
            <w:pPr>
              <w:rPr>
                <w:rFonts w:ascii="Libre Franklin" w:eastAsia="Libre Franklin" w:hAnsi="Libre Franklin" w:cs="Libre Franklin"/>
                <w:sz w:val="24"/>
                <w:szCs w:val="24"/>
              </w:rPr>
            </w:pPr>
          </w:p>
        </w:tc>
        <w:tc>
          <w:tcPr>
            <w:tcW w:w="1800" w:type="dxa"/>
            <w:shd w:val="clear" w:color="auto" w:fill="FFDC97"/>
            <w:vAlign w:val="center"/>
          </w:tcPr>
          <w:p w14:paraId="730178AF"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Email Address</w:t>
            </w:r>
          </w:p>
        </w:tc>
        <w:tc>
          <w:tcPr>
            <w:tcW w:w="4065" w:type="dxa"/>
            <w:vAlign w:val="center"/>
          </w:tcPr>
          <w:p w14:paraId="1A7FCEC8" w14:textId="77777777" w:rsidR="00C0060C" w:rsidRDefault="00C0060C">
            <w:pPr>
              <w:rPr>
                <w:rFonts w:ascii="Libre Franklin" w:eastAsia="Libre Franklin" w:hAnsi="Libre Franklin" w:cs="Libre Franklin"/>
                <w:sz w:val="24"/>
                <w:szCs w:val="24"/>
              </w:rPr>
            </w:pPr>
          </w:p>
        </w:tc>
      </w:tr>
    </w:tbl>
    <w:p w14:paraId="2D8B815E" w14:textId="77777777" w:rsidR="00C0060C" w:rsidRDefault="00CF1DF9">
      <w:pPr>
        <w:rPr>
          <w:rFonts w:ascii="Libre Franklin" w:eastAsia="Libre Franklin" w:hAnsi="Libre Franklin" w:cs="Libre Franklin"/>
          <w:b/>
          <w:i/>
        </w:rPr>
      </w:pPr>
      <w:r>
        <w:rPr>
          <w:rFonts w:ascii="Libre Franklin" w:eastAsia="Libre Franklin" w:hAnsi="Libre Franklin" w:cs="Libre Franklin"/>
          <w:b/>
          <w:i/>
        </w:rPr>
        <w:br/>
      </w:r>
      <w:r>
        <w:rPr>
          <w:rFonts w:ascii="Libre Franklin" w:eastAsia="Libre Franklin" w:hAnsi="Libre Franklin" w:cs="Libre Franklin"/>
          <w:b/>
          <w:i/>
        </w:rPr>
        <w:t>*Individual who MEA will contact regarding questions or concerns about the material in the Application package.</w:t>
      </w:r>
    </w:p>
    <w:p w14:paraId="5BEEAE44" w14:textId="77777777" w:rsidR="00C0060C" w:rsidRDefault="00C0060C">
      <w:pPr>
        <w:rPr>
          <w:rFonts w:ascii="Libre Franklin" w:eastAsia="Libre Franklin" w:hAnsi="Libre Franklin" w:cs="Libre Franklin"/>
          <w:b/>
          <w:i/>
        </w:rPr>
      </w:pPr>
    </w:p>
    <w:tbl>
      <w:tblPr>
        <w:tblStyle w:val="af7"/>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990"/>
        <w:gridCol w:w="1350"/>
        <w:gridCol w:w="1800"/>
        <w:gridCol w:w="4005"/>
      </w:tblGrid>
      <w:tr w:rsidR="00C0060C" w14:paraId="7B4D66D4" w14:textId="77777777">
        <w:trPr>
          <w:trHeight w:val="576"/>
        </w:trPr>
        <w:tc>
          <w:tcPr>
            <w:tcW w:w="3060" w:type="dxa"/>
            <w:gridSpan w:val="2"/>
            <w:shd w:val="clear" w:color="auto" w:fill="FFDC97"/>
            <w:vAlign w:val="center"/>
          </w:tcPr>
          <w:p w14:paraId="6EA04C9A"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Legal Counsel*</w:t>
            </w:r>
          </w:p>
          <w:p w14:paraId="16A7B159"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(First and Last Name)</w:t>
            </w:r>
          </w:p>
        </w:tc>
        <w:tc>
          <w:tcPr>
            <w:tcW w:w="7155" w:type="dxa"/>
            <w:gridSpan w:val="3"/>
            <w:vAlign w:val="center"/>
          </w:tcPr>
          <w:p w14:paraId="3A4B717C" w14:textId="77777777" w:rsidR="00C0060C" w:rsidRDefault="00C0060C">
            <w:pPr>
              <w:rPr>
                <w:rFonts w:ascii="Libre Franklin" w:eastAsia="Libre Franklin" w:hAnsi="Libre Franklin" w:cs="Libre Franklin"/>
                <w:sz w:val="24"/>
                <w:szCs w:val="24"/>
              </w:rPr>
            </w:pPr>
          </w:p>
        </w:tc>
      </w:tr>
      <w:tr w:rsidR="00C0060C" w14:paraId="68D1D5ED" w14:textId="77777777">
        <w:trPr>
          <w:trHeight w:val="576"/>
        </w:trPr>
        <w:tc>
          <w:tcPr>
            <w:tcW w:w="3060" w:type="dxa"/>
            <w:gridSpan w:val="2"/>
            <w:shd w:val="clear" w:color="auto" w:fill="FFDC97"/>
            <w:vAlign w:val="center"/>
          </w:tcPr>
          <w:p w14:paraId="636EC97A"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Title</w:t>
            </w:r>
          </w:p>
        </w:tc>
        <w:tc>
          <w:tcPr>
            <w:tcW w:w="7155" w:type="dxa"/>
            <w:gridSpan w:val="3"/>
            <w:vAlign w:val="center"/>
          </w:tcPr>
          <w:p w14:paraId="2C342DE8" w14:textId="77777777" w:rsidR="00C0060C" w:rsidRDefault="00C0060C">
            <w:pPr>
              <w:rPr>
                <w:rFonts w:ascii="Libre Franklin" w:eastAsia="Libre Franklin" w:hAnsi="Libre Franklin" w:cs="Libre Franklin"/>
                <w:sz w:val="24"/>
                <w:szCs w:val="24"/>
              </w:rPr>
            </w:pPr>
          </w:p>
        </w:tc>
      </w:tr>
      <w:tr w:rsidR="00C0060C" w14:paraId="2654B927" w14:textId="77777777">
        <w:trPr>
          <w:trHeight w:val="576"/>
        </w:trPr>
        <w:tc>
          <w:tcPr>
            <w:tcW w:w="2070" w:type="dxa"/>
            <w:shd w:val="clear" w:color="auto" w:fill="FFDC97"/>
            <w:vAlign w:val="center"/>
          </w:tcPr>
          <w:p w14:paraId="5508CB39"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Phone Number</w:t>
            </w:r>
          </w:p>
        </w:tc>
        <w:tc>
          <w:tcPr>
            <w:tcW w:w="2340" w:type="dxa"/>
            <w:gridSpan w:val="2"/>
            <w:vAlign w:val="center"/>
          </w:tcPr>
          <w:p w14:paraId="4D6939A6" w14:textId="77777777" w:rsidR="00C0060C" w:rsidRDefault="00C0060C">
            <w:pPr>
              <w:rPr>
                <w:rFonts w:ascii="Libre Franklin" w:eastAsia="Libre Franklin" w:hAnsi="Libre Franklin" w:cs="Libre Franklin"/>
                <w:sz w:val="24"/>
                <w:szCs w:val="24"/>
              </w:rPr>
            </w:pPr>
          </w:p>
        </w:tc>
        <w:tc>
          <w:tcPr>
            <w:tcW w:w="1800" w:type="dxa"/>
            <w:shd w:val="clear" w:color="auto" w:fill="FFDC97"/>
            <w:vAlign w:val="center"/>
          </w:tcPr>
          <w:p w14:paraId="58D57D61"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Email Address</w:t>
            </w:r>
          </w:p>
        </w:tc>
        <w:tc>
          <w:tcPr>
            <w:tcW w:w="4005" w:type="dxa"/>
            <w:vAlign w:val="center"/>
          </w:tcPr>
          <w:p w14:paraId="1137D78B" w14:textId="77777777" w:rsidR="00C0060C" w:rsidRDefault="00C0060C">
            <w:pPr>
              <w:rPr>
                <w:rFonts w:ascii="Libre Franklin" w:eastAsia="Libre Franklin" w:hAnsi="Libre Franklin" w:cs="Libre Franklin"/>
                <w:sz w:val="24"/>
                <w:szCs w:val="24"/>
              </w:rPr>
            </w:pPr>
          </w:p>
        </w:tc>
      </w:tr>
    </w:tbl>
    <w:p w14:paraId="1B4FD5DA" w14:textId="77777777" w:rsidR="00C0060C" w:rsidRDefault="00C0060C">
      <w:pPr>
        <w:rPr>
          <w:rFonts w:ascii="Libre Franklin" w:eastAsia="Libre Franklin" w:hAnsi="Libre Franklin" w:cs="Libre Franklin"/>
          <w:b/>
          <w:i/>
        </w:rPr>
      </w:pPr>
    </w:p>
    <w:p w14:paraId="60CBC703" w14:textId="77777777" w:rsidR="00C0060C" w:rsidRDefault="00CF1DF9">
      <w:pPr>
        <w:rPr>
          <w:rFonts w:ascii="Libre Franklin" w:eastAsia="Libre Franklin" w:hAnsi="Libre Franklin" w:cs="Libre Franklin"/>
          <w:b/>
          <w:i/>
        </w:rPr>
      </w:pPr>
      <w:r>
        <w:rPr>
          <w:rFonts w:ascii="Libre Franklin" w:eastAsia="Libre Franklin" w:hAnsi="Libre Franklin" w:cs="Libre Franklin"/>
          <w:b/>
          <w:i/>
        </w:rPr>
        <w:t>*Legal counsel representing the Applicant organization who is responsible for legal review of the Grant Agreement, if awarded.</w:t>
      </w:r>
    </w:p>
    <w:p w14:paraId="049EAE7C" w14:textId="77777777" w:rsidR="00C0060C" w:rsidRDefault="00C0060C">
      <w:pPr>
        <w:rPr>
          <w:rFonts w:ascii="Libre Franklin" w:eastAsia="Libre Franklin" w:hAnsi="Libre Franklin" w:cs="Libre Franklin"/>
          <w:b/>
          <w:i/>
        </w:rPr>
      </w:pPr>
    </w:p>
    <w:tbl>
      <w:tblPr>
        <w:tblStyle w:val="af8"/>
        <w:tblW w:w="10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990"/>
        <w:gridCol w:w="1350"/>
        <w:gridCol w:w="1800"/>
        <w:gridCol w:w="4020"/>
      </w:tblGrid>
      <w:tr w:rsidR="00C0060C" w14:paraId="44CC5412" w14:textId="77777777">
        <w:trPr>
          <w:trHeight w:val="576"/>
        </w:trPr>
        <w:tc>
          <w:tcPr>
            <w:tcW w:w="3060" w:type="dxa"/>
            <w:gridSpan w:val="2"/>
            <w:shd w:val="clear" w:color="auto" w:fill="FFDC97"/>
            <w:vAlign w:val="center"/>
          </w:tcPr>
          <w:p w14:paraId="56989034"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Project Contact*</w:t>
            </w:r>
          </w:p>
          <w:p w14:paraId="35E10DD5"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(First and Last Name)</w:t>
            </w:r>
          </w:p>
        </w:tc>
        <w:tc>
          <w:tcPr>
            <w:tcW w:w="7170" w:type="dxa"/>
            <w:gridSpan w:val="3"/>
            <w:vAlign w:val="center"/>
          </w:tcPr>
          <w:p w14:paraId="15DC7049" w14:textId="77777777" w:rsidR="00C0060C" w:rsidRDefault="00C0060C">
            <w:pPr>
              <w:rPr>
                <w:rFonts w:ascii="Libre Franklin" w:eastAsia="Libre Franklin" w:hAnsi="Libre Franklin" w:cs="Libre Franklin"/>
                <w:sz w:val="24"/>
                <w:szCs w:val="24"/>
              </w:rPr>
            </w:pPr>
          </w:p>
        </w:tc>
      </w:tr>
      <w:tr w:rsidR="00C0060C" w14:paraId="024367F0" w14:textId="77777777">
        <w:trPr>
          <w:trHeight w:val="576"/>
        </w:trPr>
        <w:tc>
          <w:tcPr>
            <w:tcW w:w="3060" w:type="dxa"/>
            <w:gridSpan w:val="2"/>
            <w:shd w:val="clear" w:color="auto" w:fill="FFDC97"/>
            <w:vAlign w:val="center"/>
          </w:tcPr>
          <w:p w14:paraId="6DC20F2D"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Title</w:t>
            </w:r>
          </w:p>
        </w:tc>
        <w:tc>
          <w:tcPr>
            <w:tcW w:w="7170" w:type="dxa"/>
            <w:gridSpan w:val="3"/>
            <w:vAlign w:val="center"/>
          </w:tcPr>
          <w:p w14:paraId="48CD2CFB" w14:textId="77777777" w:rsidR="00C0060C" w:rsidRDefault="00C0060C">
            <w:pPr>
              <w:rPr>
                <w:rFonts w:ascii="Libre Franklin" w:eastAsia="Libre Franklin" w:hAnsi="Libre Franklin" w:cs="Libre Franklin"/>
                <w:sz w:val="24"/>
                <w:szCs w:val="24"/>
              </w:rPr>
            </w:pPr>
          </w:p>
        </w:tc>
      </w:tr>
      <w:tr w:rsidR="00C0060C" w14:paraId="15AC27D8" w14:textId="77777777">
        <w:trPr>
          <w:trHeight w:val="576"/>
        </w:trPr>
        <w:tc>
          <w:tcPr>
            <w:tcW w:w="2070" w:type="dxa"/>
            <w:shd w:val="clear" w:color="auto" w:fill="FFDC97"/>
            <w:vAlign w:val="center"/>
          </w:tcPr>
          <w:p w14:paraId="6EF711FD"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Phone Number</w:t>
            </w:r>
          </w:p>
        </w:tc>
        <w:tc>
          <w:tcPr>
            <w:tcW w:w="2340" w:type="dxa"/>
            <w:gridSpan w:val="2"/>
            <w:vAlign w:val="center"/>
          </w:tcPr>
          <w:p w14:paraId="177A12C6" w14:textId="77777777" w:rsidR="00C0060C" w:rsidRDefault="00C0060C">
            <w:pPr>
              <w:rPr>
                <w:rFonts w:ascii="Libre Franklin" w:eastAsia="Libre Franklin" w:hAnsi="Libre Franklin" w:cs="Libre Franklin"/>
                <w:sz w:val="24"/>
                <w:szCs w:val="24"/>
              </w:rPr>
            </w:pPr>
          </w:p>
        </w:tc>
        <w:tc>
          <w:tcPr>
            <w:tcW w:w="1800" w:type="dxa"/>
            <w:shd w:val="clear" w:color="auto" w:fill="FFDC97"/>
            <w:vAlign w:val="center"/>
          </w:tcPr>
          <w:p w14:paraId="412EE3B6"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Email Address</w:t>
            </w:r>
          </w:p>
        </w:tc>
        <w:tc>
          <w:tcPr>
            <w:tcW w:w="4020" w:type="dxa"/>
            <w:vAlign w:val="center"/>
          </w:tcPr>
          <w:p w14:paraId="3EE29648" w14:textId="77777777" w:rsidR="00C0060C" w:rsidRDefault="00C0060C">
            <w:pPr>
              <w:rPr>
                <w:rFonts w:ascii="Libre Franklin" w:eastAsia="Libre Franklin" w:hAnsi="Libre Franklin" w:cs="Libre Franklin"/>
                <w:sz w:val="24"/>
                <w:szCs w:val="24"/>
              </w:rPr>
            </w:pPr>
          </w:p>
        </w:tc>
      </w:tr>
    </w:tbl>
    <w:p w14:paraId="08813B3A" w14:textId="77777777" w:rsidR="00C0060C" w:rsidRDefault="00C0060C">
      <w:pPr>
        <w:rPr>
          <w:rFonts w:ascii="Libre Franklin" w:eastAsia="Libre Franklin" w:hAnsi="Libre Franklin" w:cs="Libre Franklin"/>
          <w:b/>
          <w:i/>
        </w:rPr>
      </w:pPr>
    </w:p>
    <w:p w14:paraId="60C9C48F" w14:textId="77777777" w:rsidR="00C0060C" w:rsidRDefault="00CF1DF9">
      <w:pPr>
        <w:rPr>
          <w:rFonts w:ascii="Libre Franklin" w:eastAsia="Libre Franklin" w:hAnsi="Libre Franklin" w:cs="Libre Franklin"/>
          <w:b/>
          <w:i/>
        </w:rPr>
      </w:pPr>
      <w:r>
        <w:rPr>
          <w:rFonts w:ascii="Libre Franklin" w:eastAsia="Libre Franklin" w:hAnsi="Libre Franklin" w:cs="Libre Franklin"/>
          <w:b/>
          <w:i/>
        </w:rPr>
        <w:t xml:space="preserve">*Individual who will serve as Applicant’s point of contact for MEA throughout the duration of the Project, if selected for an award. </w:t>
      </w:r>
      <w:r>
        <w:rPr>
          <w:rFonts w:ascii="Libre Franklin" w:eastAsia="Libre Franklin" w:hAnsi="Libre Franklin" w:cs="Libre Franklin"/>
          <w:b/>
          <w:i/>
          <w:u w:val="single"/>
        </w:rPr>
        <w:t>Must be a representative of the Applicant organization</w:t>
      </w:r>
      <w:r>
        <w:rPr>
          <w:rFonts w:ascii="Libre Franklin" w:eastAsia="Libre Franklin" w:hAnsi="Libre Franklin" w:cs="Libre Franklin"/>
          <w:b/>
          <w:i/>
        </w:rPr>
        <w:t>.</w:t>
      </w:r>
    </w:p>
    <w:p w14:paraId="37868D66" w14:textId="77777777" w:rsidR="00C0060C" w:rsidRDefault="00C0060C">
      <w:pPr>
        <w:jc w:val="center"/>
        <w:rPr>
          <w:rFonts w:ascii="Libre Franklin" w:eastAsia="Libre Franklin" w:hAnsi="Libre Franklin" w:cs="Libre Franklin"/>
          <w:b/>
          <w:sz w:val="28"/>
          <w:szCs w:val="28"/>
        </w:rPr>
      </w:pPr>
    </w:p>
    <w:p w14:paraId="3FEB47AA" w14:textId="77777777" w:rsidR="00C0060C" w:rsidRDefault="00CF1DF9">
      <w:pPr>
        <w:rPr>
          <w:rFonts w:ascii="Libre Franklin" w:eastAsia="Libre Franklin" w:hAnsi="Libre Franklin" w:cs="Libre Franklin"/>
        </w:rPr>
      </w:pPr>
      <w:r>
        <w:rPr>
          <w:noProof/>
        </w:rPr>
        <mc:AlternateContent>
          <mc:Choice Requires="wpg">
            <w:drawing>
              <wp:anchor distT="114300" distB="114300" distL="114300" distR="114300" simplePos="0" relativeHeight="251662336" behindDoc="0" locked="0" layoutInCell="1" hidden="0" allowOverlap="1" wp14:anchorId="18E6FEFD" wp14:editId="70D0F956">
                <wp:simplePos x="0" y="0"/>
                <wp:positionH relativeFrom="column">
                  <wp:posOffset>-482599</wp:posOffset>
                </wp:positionH>
                <wp:positionV relativeFrom="paragraph">
                  <wp:posOffset>12701</wp:posOffset>
                </wp:positionV>
                <wp:extent cx="17900650" cy="103497"/>
                <wp:effectExtent l="0" t="0" r="0" b="0"/>
                <wp:wrapNone/>
                <wp:docPr id="92" name="Straight Arrow Connector 92"/>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92"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17900650" cy="103497"/>
                        </a:xfrm>
                        <a:prstGeom prst="rect"/>
                        <a:ln/>
                      </pic:spPr>
                    </pic:pic>
                  </a:graphicData>
                </a:graphic>
              </wp:anchor>
            </w:drawing>
          </mc:Fallback>
        </mc:AlternateContent>
      </w:r>
      <w:r>
        <w:rPr>
          <w:noProof/>
        </w:rPr>
        <mc:AlternateContent>
          <mc:Choice Requires="wpg">
            <w:drawing>
              <wp:anchor distT="114300" distB="114300" distL="114300" distR="114300" simplePos="0" relativeHeight="251663360" behindDoc="0" locked="0" layoutInCell="1" hidden="0" allowOverlap="1" wp14:anchorId="1BFA58BF" wp14:editId="6E2B5EA4">
                <wp:simplePos x="0" y="0"/>
                <wp:positionH relativeFrom="column">
                  <wp:posOffset>-482599</wp:posOffset>
                </wp:positionH>
                <wp:positionV relativeFrom="paragraph">
                  <wp:posOffset>12701</wp:posOffset>
                </wp:positionV>
                <wp:extent cx="17900650" cy="103497"/>
                <wp:effectExtent l="0" t="0" r="0" b="0"/>
                <wp:wrapNone/>
                <wp:docPr id="90" name="Straight Arrow Connector 90"/>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9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17900650" cy="103497"/>
                        </a:xfrm>
                        <a:prstGeom prst="rect"/>
                        <a:ln/>
                      </pic:spPr>
                    </pic:pic>
                  </a:graphicData>
                </a:graphic>
              </wp:anchor>
            </w:drawing>
          </mc:Fallback>
        </mc:AlternateContent>
      </w:r>
    </w:p>
    <w:p w14:paraId="402914C8" w14:textId="77777777" w:rsidR="00C0060C" w:rsidRDefault="00CF1DF9">
      <w:pP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t xml:space="preserve">Section 4: </w:t>
      </w:r>
    </w:p>
    <w:p w14:paraId="030F1633" w14:textId="77777777" w:rsidR="00C0060C" w:rsidRDefault="00CF1DF9">
      <w:pPr>
        <w:spacing w:before="100" w:after="200"/>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t>Summary of Awardee’s Project Management Approach</w:t>
      </w:r>
    </w:p>
    <w:p w14:paraId="74D35853" w14:textId="77777777" w:rsidR="00C0060C" w:rsidRDefault="00CF1DF9">
      <w:pPr>
        <w:spacing w:before="100" w:after="200"/>
        <w:rPr>
          <w:rFonts w:ascii="Libre Franklin" w:eastAsia="Libre Franklin" w:hAnsi="Libre Franklin" w:cs="Libre Franklin"/>
          <w:sz w:val="24"/>
          <w:szCs w:val="24"/>
        </w:rPr>
      </w:pPr>
      <w:r>
        <w:rPr>
          <w:rFonts w:ascii="Libre Franklin" w:eastAsia="Libre Franklin" w:hAnsi="Libre Franklin" w:cs="Libre Franklin"/>
          <w:sz w:val="24"/>
          <w:szCs w:val="24"/>
        </w:rPr>
        <w:t>Pl</w:t>
      </w:r>
      <w:r>
        <w:rPr>
          <w:rFonts w:ascii="Libre Franklin" w:eastAsia="Libre Franklin" w:hAnsi="Libre Franklin" w:cs="Libre Franklin"/>
          <w:sz w:val="24"/>
          <w:szCs w:val="24"/>
        </w:rPr>
        <w:t>ease respond to the following to describe the applicant LEA’s approach to managing the resources needed to accomplish the scope of work per AOI.1 or AOI.2.</w:t>
      </w:r>
    </w:p>
    <w:tbl>
      <w:tblPr>
        <w:tblStyle w:val="af9"/>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85"/>
        <w:gridCol w:w="6390"/>
      </w:tblGrid>
      <w:tr w:rsidR="00C0060C" w14:paraId="6D05DD41" w14:textId="77777777">
        <w:trPr>
          <w:trHeight w:val="440"/>
        </w:trPr>
        <w:tc>
          <w:tcPr>
            <w:tcW w:w="3465" w:type="dxa"/>
            <w:vMerge w:val="restart"/>
            <w:shd w:val="clear" w:color="auto" w:fill="FFDC97"/>
            <w:tcMar>
              <w:top w:w="100" w:type="dxa"/>
              <w:left w:w="100" w:type="dxa"/>
              <w:bottom w:w="100" w:type="dxa"/>
              <w:right w:w="100" w:type="dxa"/>
            </w:tcMar>
            <w:vAlign w:val="center"/>
          </w:tcPr>
          <w:p w14:paraId="6AF05207" w14:textId="77777777" w:rsidR="00C0060C" w:rsidRDefault="00CF1DF9">
            <w:pPr>
              <w:spacing w:line="240" w:lineRule="auto"/>
              <w:rPr>
                <w:rFonts w:ascii="Libre Franklin" w:eastAsia="Libre Franklin" w:hAnsi="Libre Franklin" w:cs="Libre Franklin"/>
                <w:sz w:val="24"/>
                <w:szCs w:val="24"/>
              </w:rPr>
            </w:pPr>
            <w:r>
              <w:rPr>
                <w:rFonts w:ascii="Libre Franklin" w:eastAsia="Libre Franklin" w:hAnsi="Libre Franklin" w:cs="Libre Franklin"/>
                <w:b/>
                <w:sz w:val="24"/>
                <w:szCs w:val="24"/>
              </w:rPr>
              <w:t>Area of Interest (AOI</w:t>
            </w:r>
          </w:p>
        </w:tc>
        <w:sdt>
          <w:sdtPr>
            <w:rPr>
              <w:rFonts w:ascii="Libre Franklin" w:eastAsia="Libre Franklin" w:hAnsi="Libre Franklin" w:cs="Libre Franklin"/>
              <w:sz w:val="24"/>
              <w:szCs w:val="24"/>
            </w:rPr>
            <w:id w:val="-1321191043"/>
            <w14:checkbox>
              <w14:checked w14:val="0"/>
              <w14:checkedState w14:val="2612" w14:font="MS Gothic"/>
              <w14:uncheckedState w14:val="2610" w14:font="MS Gothic"/>
            </w14:checkbox>
          </w:sdtPr>
          <w:sdtContent>
            <w:tc>
              <w:tcPr>
                <w:tcW w:w="585" w:type="dxa"/>
                <w:shd w:val="clear" w:color="auto" w:fill="auto"/>
                <w:tcMar>
                  <w:top w:w="100" w:type="dxa"/>
                  <w:left w:w="100" w:type="dxa"/>
                  <w:bottom w:w="100" w:type="dxa"/>
                  <w:right w:w="100" w:type="dxa"/>
                </w:tcMar>
              </w:tcPr>
              <w:p w14:paraId="2087BA46" w14:textId="5BA787DD" w:rsidR="00C0060C" w:rsidRDefault="004721F8" w:rsidP="004721F8">
                <w:pPr>
                  <w:widowControl w:val="0"/>
                  <w:pBdr>
                    <w:top w:val="nil"/>
                    <w:left w:val="nil"/>
                    <w:bottom w:val="nil"/>
                    <w:right w:val="nil"/>
                    <w:between w:val="nil"/>
                  </w:pBdr>
                  <w:spacing w:line="240" w:lineRule="auto"/>
                  <w:rPr>
                    <w:rFonts w:ascii="Libre Franklin" w:eastAsia="Libre Franklin" w:hAnsi="Libre Franklin" w:cs="Libre Franklin"/>
                    <w:sz w:val="24"/>
                    <w:szCs w:val="24"/>
                  </w:rPr>
                </w:pPr>
                <w:r>
                  <w:rPr>
                    <w:rFonts w:ascii="MS Gothic" w:eastAsia="MS Gothic" w:hAnsi="MS Gothic" w:cs="Libre Franklin" w:hint="eastAsia"/>
                    <w:sz w:val="24"/>
                    <w:szCs w:val="24"/>
                  </w:rPr>
                  <w:t>☐</w:t>
                </w:r>
              </w:p>
            </w:tc>
          </w:sdtContent>
        </w:sdt>
        <w:tc>
          <w:tcPr>
            <w:tcW w:w="6390" w:type="dxa"/>
            <w:shd w:val="clear" w:color="auto" w:fill="auto"/>
            <w:tcMar>
              <w:top w:w="100" w:type="dxa"/>
              <w:left w:w="100" w:type="dxa"/>
              <w:bottom w:w="100" w:type="dxa"/>
              <w:right w:w="100" w:type="dxa"/>
            </w:tcMar>
          </w:tcPr>
          <w:p w14:paraId="1201E048" w14:textId="77777777" w:rsidR="00C0060C" w:rsidRDefault="00CF1DF9">
            <w:pPr>
              <w:widowControl w:val="0"/>
              <w:pBdr>
                <w:top w:val="nil"/>
                <w:left w:val="nil"/>
                <w:bottom w:val="nil"/>
                <w:right w:val="nil"/>
                <w:between w:val="nil"/>
              </w:pBdr>
              <w:spacing w:line="240" w:lineRule="auto"/>
              <w:rPr>
                <w:rFonts w:ascii="Libre Franklin" w:eastAsia="Libre Franklin" w:hAnsi="Libre Franklin" w:cs="Libre Franklin"/>
                <w:sz w:val="24"/>
                <w:szCs w:val="24"/>
              </w:rPr>
            </w:pPr>
            <w:r>
              <w:rPr>
                <w:rFonts w:ascii="Libre Franklin" w:eastAsia="Libre Franklin" w:hAnsi="Libre Franklin" w:cs="Libre Franklin"/>
                <w:sz w:val="24"/>
                <w:szCs w:val="24"/>
              </w:rPr>
              <w:t>AOI.1: Energy data management technical support</w:t>
            </w:r>
          </w:p>
        </w:tc>
      </w:tr>
      <w:tr w:rsidR="00C0060C" w14:paraId="00ACA301" w14:textId="77777777">
        <w:trPr>
          <w:trHeight w:val="440"/>
        </w:trPr>
        <w:tc>
          <w:tcPr>
            <w:tcW w:w="3465" w:type="dxa"/>
            <w:vMerge/>
            <w:shd w:val="clear" w:color="auto" w:fill="FFDC97"/>
            <w:tcMar>
              <w:top w:w="100" w:type="dxa"/>
              <w:left w:w="100" w:type="dxa"/>
              <w:bottom w:w="100" w:type="dxa"/>
              <w:right w:w="100" w:type="dxa"/>
            </w:tcMar>
            <w:vAlign w:val="center"/>
          </w:tcPr>
          <w:p w14:paraId="1506022C" w14:textId="77777777" w:rsidR="00C0060C" w:rsidRDefault="00C0060C">
            <w:pPr>
              <w:widowControl w:val="0"/>
              <w:pBdr>
                <w:top w:val="nil"/>
                <w:left w:val="nil"/>
                <w:bottom w:val="nil"/>
                <w:right w:val="nil"/>
                <w:between w:val="nil"/>
              </w:pBdr>
              <w:spacing w:line="240" w:lineRule="auto"/>
              <w:rPr>
                <w:rFonts w:ascii="Libre Franklin" w:eastAsia="Libre Franklin" w:hAnsi="Libre Franklin" w:cs="Libre Franklin"/>
                <w:sz w:val="24"/>
                <w:szCs w:val="24"/>
              </w:rPr>
            </w:pPr>
          </w:p>
        </w:tc>
        <w:sdt>
          <w:sdtPr>
            <w:rPr>
              <w:rFonts w:ascii="Libre Franklin" w:eastAsia="Libre Franklin" w:hAnsi="Libre Franklin" w:cs="Libre Franklin"/>
              <w:sz w:val="24"/>
              <w:szCs w:val="24"/>
            </w:rPr>
            <w:id w:val="-1207256271"/>
            <w14:checkbox>
              <w14:checked w14:val="0"/>
              <w14:checkedState w14:val="2612" w14:font="MS Gothic"/>
              <w14:uncheckedState w14:val="2610" w14:font="MS Gothic"/>
            </w14:checkbox>
          </w:sdtPr>
          <w:sdtContent>
            <w:tc>
              <w:tcPr>
                <w:tcW w:w="585" w:type="dxa"/>
                <w:shd w:val="clear" w:color="auto" w:fill="auto"/>
                <w:tcMar>
                  <w:top w:w="100" w:type="dxa"/>
                  <w:left w:w="100" w:type="dxa"/>
                  <w:bottom w:w="100" w:type="dxa"/>
                  <w:right w:w="100" w:type="dxa"/>
                </w:tcMar>
              </w:tcPr>
              <w:p w14:paraId="228E19B1" w14:textId="5ACC4242" w:rsidR="00C0060C" w:rsidRDefault="004721F8" w:rsidP="004721F8">
                <w:pPr>
                  <w:widowControl w:val="0"/>
                  <w:pBdr>
                    <w:top w:val="nil"/>
                    <w:left w:val="nil"/>
                    <w:bottom w:val="nil"/>
                    <w:right w:val="nil"/>
                    <w:between w:val="nil"/>
                  </w:pBdr>
                  <w:spacing w:line="240" w:lineRule="auto"/>
                  <w:rPr>
                    <w:rFonts w:ascii="Libre Franklin" w:eastAsia="Libre Franklin" w:hAnsi="Libre Franklin" w:cs="Libre Franklin"/>
                    <w:sz w:val="24"/>
                    <w:szCs w:val="24"/>
                  </w:rPr>
                </w:pPr>
                <w:r>
                  <w:rPr>
                    <w:rFonts w:ascii="MS Gothic" w:eastAsia="MS Gothic" w:hAnsi="MS Gothic" w:cs="Libre Franklin" w:hint="eastAsia"/>
                    <w:sz w:val="24"/>
                    <w:szCs w:val="24"/>
                  </w:rPr>
                  <w:t>☐</w:t>
                </w:r>
              </w:p>
            </w:tc>
          </w:sdtContent>
        </w:sdt>
        <w:tc>
          <w:tcPr>
            <w:tcW w:w="6390" w:type="dxa"/>
            <w:shd w:val="clear" w:color="auto" w:fill="auto"/>
            <w:tcMar>
              <w:top w:w="100" w:type="dxa"/>
              <w:left w:w="100" w:type="dxa"/>
              <w:bottom w:w="100" w:type="dxa"/>
              <w:right w:w="100" w:type="dxa"/>
            </w:tcMar>
          </w:tcPr>
          <w:p w14:paraId="407C6E9F" w14:textId="77777777" w:rsidR="00C0060C" w:rsidRDefault="00CF1DF9">
            <w:pPr>
              <w:widowControl w:val="0"/>
              <w:pBdr>
                <w:top w:val="nil"/>
                <w:left w:val="nil"/>
                <w:bottom w:val="nil"/>
                <w:right w:val="nil"/>
                <w:between w:val="nil"/>
              </w:pBdr>
              <w:spacing w:line="240" w:lineRule="auto"/>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AOI.2: Net-zero energy planning and analysis </w:t>
            </w:r>
          </w:p>
        </w:tc>
      </w:tr>
      <w:tr w:rsidR="00C0060C" w14:paraId="200FA681" w14:textId="77777777">
        <w:trPr>
          <w:trHeight w:val="440"/>
        </w:trPr>
        <w:tc>
          <w:tcPr>
            <w:tcW w:w="3465" w:type="dxa"/>
            <w:vMerge w:val="restart"/>
            <w:shd w:val="clear" w:color="auto" w:fill="FFDC97"/>
            <w:tcMar>
              <w:top w:w="100" w:type="dxa"/>
              <w:left w:w="100" w:type="dxa"/>
              <w:bottom w:w="100" w:type="dxa"/>
              <w:right w:w="100" w:type="dxa"/>
            </w:tcMar>
            <w:vAlign w:val="center"/>
          </w:tcPr>
          <w:p w14:paraId="79F61DA6" w14:textId="77777777" w:rsidR="00C0060C" w:rsidRDefault="00CF1DF9">
            <w:pPr>
              <w:spacing w:line="240" w:lineRule="auto"/>
              <w:rPr>
                <w:rFonts w:ascii="Libre Franklin" w:eastAsia="Libre Franklin" w:hAnsi="Libre Franklin" w:cs="Libre Franklin"/>
                <w:sz w:val="24"/>
                <w:szCs w:val="24"/>
              </w:rPr>
            </w:pPr>
            <w:r>
              <w:rPr>
                <w:rFonts w:ascii="Libre Franklin" w:eastAsia="Libre Franklin" w:hAnsi="Libre Franklin" w:cs="Libre Franklin"/>
                <w:b/>
                <w:sz w:val="24"/>
                <w:szCs w:val="24"/>
              </w:rPr>
              <w:t>Anticipated Staffing Approach</w:t>
            </w:r>
          </w:p>
        </w:tc>
        <w:sdt>
          <w:sdtPr>
            <w:rPr>
              <w:rFonts w:ascii="Libre Franklin" w:eastAsia="Libre Franklin" w:hAnsi="Libre Franklin" w:cs="Libre Franklin"/>
              <w:sz w:val="24"/>
              <w:szCs w:val="24"/>
            </w:rPr>
            <w:id w:val="1969162702"/>
            <w14:checkbox>
              <w14:checked w14:val="0"/>
              <w14:checkedState w14:val="2612" w14:font="MS Gothic"/>
              <w14:uncheckedState w14:val="2610" w14:font="MS Gothic"/>
            </w14:checkbox>
          </w:sdtPr>
          <w:sdtContent>
            <w:tc>
              <w:tcPr>
                <w:tcW w:w="585" w:type="dxa"/>
                <w:shd w:val="clear" w:color="auto" w:fill="auto"/>
                <w:tcMar>
                  <w:top w:w="100" w:type="dxa"/>
                  <w:left w:w="100" w:type="dxa"/>
                  <w:bottom w:w="100" w:type="dxa"/>
                  <w:right w:w="100" w:type="dxa"/>
                </w:tcMar>
              </w:tcPr>
              <w:p w14:paraId="71DC63A9" w14:textId="34BB52EF" w:rsidR="00C0060C" w:rsidRDefault="004721F8" w:rsidP="004721F8">
                <w:pPr>
                  <w:widowControl w:val="0"/>
                  <w:pBdr>
                    <w:top w:val="nil"/>
                    <w:left w:val="nil"/>
                    <w:bottom w:val="nil"/>
                    <w:right w:val="nil"/>
                    <w:between w:val="nil"/>
                  </w:pBdr>
                  <w:spacing w:line="240" w:lineRule="auto"/>
                  <w:rPr>
                    <w:rFonts w:ascii="Libre Franklin" w:eastAsia="Libre Franklin" w:hAnsi="Libre Franklin" w:cs="Libre Franklin"/>
                    <w:sz w:val="24"/>
                    <w:szCs w:val="24"/>
                  </w:rPr>
                </w:pPr>
                <w:r>
                  <w:rPr>
                    <w:rFonts w:ascii="MS Gothic" w:eastAsia="MS Gothic" w:hAnsi="MS Gothic" w:cs="Libre Franklin" w:hint="eastAsia"/>
                    <w:sz w:val="24"/>
                    <w:szCs w:val="24"/>
                  </w:rPr>
                  <w:t>☐</w:t>
                </w:r>
              </w:p>
            </w:tc>
          </w:sdtContent>
        </w:sdt>
        <w:tc>
          <w:tcPr>
            <w:tcW w:w="6390" w:type="dxa"/>
            <w:shd w:val="clear" w:color="auto" w:fill="auto"/>
            <w:tcMar>
              <w:top w:w="100" w:type="dxa"/>
              <w:left w:w="100" w:type="dxa"/>
              <w:bottom w:w="100" w:type="dxa"/>
              <w:right w:w="100" w:type="dxa"/>
            </w:tcMar>
          </w:tcPr>
          <w:p w14:paraId="2EE8479A" w14:textId="77777777" w:rsidR="00C0060C" w:rsidRDefault="00CF1DF9">
            <w:pPr>
              <w:spacing w:line="240" w:lineRule="auto"/>
              <w:ind w:right="360"/>
              <w:rPr>
                <w:rFonts w:ascii="Libre Franklin" w:eastAsia="Libre Franklin" w:hAnsi="Libre Franklin" w:cs="Libre Franklin"/>
                <w:sz w:val="24"/>
                <w:szCs w:val="24"/>
              </w:rPr>
            </w:pPr>
            <w:r>
              <w:rPr>
                <w:rFonts w:ascii="Libre Franklin" w:eastAsia="Libre Franklin" w:hAnsi="Libre Franklin" w:cs="Libre Franklin"/>
                <w:sz w:val="24"/>
                <w:szCs w:val="24"/>
              </w:rPr>
              <w:t>Contract consultant</w:t>
            </w:r>
          </w:p>
        </w:tc>
      </w:tr>
      <w:tr w:rsidR="00C0060C" w14:paraId="24D5C3C3" w14:textId="77777777">
        <w:trPr>
          <w:trHeight w:val="440"/>
        </w:trPr>
        <w:tc>
          <w:tcPr>
            <w:tcW w:w="3465" w:type="dxa"/>
            <w:vMerge/>
            <w:shd w:val="clear" w:color="auto" w:fill="FFDC97"/>
            <w:tcMar>
              <w:top w:w="100" w:type="dxa"/>
              <w:left w:w="100" w:type="dxa"/>
              <w:bottom w:w="100" w:type="dxa"/>
              <w:right w:w="100" w:type="dxa"/>
            </w:tcMar>
            <w:vAlign w:val="center"/>
          </w:tcPr>
          <w:p w14:paraId="13736840" w14:textId="77777777" w:rsidR="00C0060C" w:rsidRDefault="00C0060C">
            <w:pPr>
              <w:widowControl w:val="0"/>
              <w:pBdr>
                <w:top w:val="nil"/>
                <w:left w:val="nil"/>
                <w:bottom w:val="nil"/>
                <w:right w:val="nil"/>
                <w:between w:val="nil"/>
              </w:pBdr>
              <w:spacing w:line="240" w:lineRule="auto"/>
              <w:rPr>
                <w:rFonts w:ascii="Libre Franklin" w:eastAsia="Libre Franklin" w:hAnsi="Libre Franklin" w:cs="Libre Franklin"/>
                <w:sz w:val="24"/>
                <w:szCs w:val="24"/>
              </w:rPr>
            </w:pPr>
          </w:p>
        </w:tc>
        <w:sdt>
          <w:sdtPr>
            <w:rPr>
              <w:rFonts w:ascii="Libre Franklin" w:eastAsia="Libre Franklin" w:hAnsi="Libre Franklin" w:cs="Libre Franklin"/>
              <w:sz w:val="24"/>
              <w:szCs w:val="24"/>
            </w:rPr>
            <w:id w:val="496000723"/>
            <w14:checkbox>
              <w14:checked w14:val="0"/>
              <w14:checkedState w14:val="2612" w14:font="MS Gothic"/>
              <w14:uncheckedState w14:val="2610" w14:font="MS Gothic"/>
            </w14:checkbox>
          </w:sdtPr>
          <w:sdtContent>
            <w:tc>
              <w:tcPr>
                <w:tcW w:w="585" w:type="dxa"/>
                <w:shd w:val="clear" w:color="auto" w:fill="auto"/>
                <w:tcMar>
                  <w:top w:w="100" w:type="dxa"/>
                  <w:left w:w="100" w:type="dxa"/>
                  <w:bottom w:w="100" w:type="dxa"/>
                  <w:right w:w="100" w:type="dxa"/>
                </w:tcMar>
              </w:tcPr>
              <w:p w14:paraId="4D731A5E" w14:textId="14B81F1F" w:rsidR="00C0060C" w:rsidRDefault="004721F8" w:rsidP="004721F8">
                <w:pPr>
                  <w:widowControl w:val="0"/>
                  <w:pBdr>
                    <w:top w:val="nil"/>
                    <w:left w:val="nil"/>
                    <w:bottom w:val="nil"/>
                    <w:right w:val="nil"/>
                    <w:between w:val="nil"/>
                  </w:pBdr>
                  <w:spacing w:line="240" w:lineRule="auto"/>
                  <w:rPr>
                    <w:rFonts w:ascii="Libre Franklin" w:eastAsia="Libre Franklin" w:hAnsi="Libre Franklin" w:cs="Libre Franklin"/>
                    <w:sz w:val="24"/>
                    <w:szCs w:val="24"/>
                  </w:rPr>
                </w:pPr>
                <w:r>
                  <w:rPr>
                    <w:rFonts w:ascii="MS Gothic" w:eastAsia="MS Gothic" w:hAnsi="MS Gothic" w:cs="Libre Franklin" w:hint="eastAsia"/>
                    <w:sz w:val="24"/>
                    <w:szCs w:val="24"/>
                  </w:rPr>
                  <w:t>☐</w:t>
                </w:r>
              </w:p>
            </w:tc>
          </w:sdtContent>
        </w:sdt>
        <w:tc>
          <w:tcPr>
            <w:tcW w:w="6390" w:type="dxa"/>
            <w:shd w:val="clear" w:color="auto" w:fill="auto"/>
            <w:tcMar>
              <w:top w:w="100" w:type="dxa"/>
              <w:left w:w="100" w:type="dxa"/>
              <w:bottom w:w="100" w:type="dxa"/>
              <w:right w:w="100" w:type="dxa"/>
            </w:tcMar>
          </w:tcPr>
          <w:p w14:paraId="53C76E0D" w14:textId="77777777" w:rsidR="00C0060C" w:rsidRDefault="00CF1DF9">
            <w:pPr>
              <w:widowControl w:val="0"/>
              <w:pBdr>
                <w:top w:val="nil"/>
                <w:left w:val="nil"/>
                <w:bottom w:val="nil"/>
                <w:right w:val="nil"/>
                <w:between w:val="nil"/>
              </w:pBdr>
              <w:spacing w:line="240" w:lineRule="auto"/>
              <w:rPr>
                <w:rFonts w:ascii="Libre Franklin" w:eastAsia="Libre Franklin" w:hAnsi="Libre Franklin" w:cs="Libre Franklin"/>
                <w:sz w:val="24"/>
                <w:szCs w:val="24"/>
              </w:rPr>
            </w:pPr>
            <w:r>
              <w:rPr>
                <w:rFonts w:ascii="Libre Franklin" w:eastAsia="Libre Franklin" w:hAnsi="Libre Franklin" w:cs="Libre Franklin"/>
                <w:sz w:val="24"/>
                <w:szCs w:val="24"/>
              </w:rPr>
              <w:t>Temporary staff hire</w:t>
            </w:r>
          </w:p>
        </w:tc>
      </w:tr>
      <w:tr w:rsidR="00C0060C" w14:paraId="382D8C2A" w14:textId="77777777">
        <w:trPr>
          <w:trHeight w:val="440"/>
        </w:trPr>
        <w:tc>
          <w:tcPr>
            <w:tcW w:w="3465" w:type="dxa"/>
            <w:vMerge/>
            <w:shd w:val="clear" w:color="auto" w:fill="FFDC97"/>
            <w:tcMar>
              <w:top w:w="100" w:type="dxa"/>
              <w:left w:w="100" w:type="dxa"/>
              <w:bottom w:w="100" w:type="dxa"/>
              <w:right w:w="100" w:type="dxa"/>
            </w:tcMar>
            <w:vAlign w:val="center"/>
          </w:tcPr>
          <w:p w14:paraId="37C3DDEA" w14:textId="77777777" w:rsidR="00C0060C" w:rsidRDefault="00C0060C">
            <w:pPr>
              <w:widowControl w:val="0"/>
              <w:pBdr>
                <w:top w:val="nil"/>
                <w:left w:val="nil"/>
                <w:bottom w:val="nil"/>
                <w:right w:val="nil"/>
                <w:between w:val="nil"/>
              </w:pBdr>
              <w:spacing w:line="240" w:lineRule="auto"/>
              <w:rPr>
                <w:rFonts w:ascii="Libre Franklin" w:eastAsia="Libre Franklin" w:hAnsi="Libre Franklin" w:cs="Libre Franklin"/>
                <w:sz w:val="24"/>
                <w:szCs w:val="24"/>
              </w:rPr>
            </w:pPr>
          </w:p>
        </w:tc>
        <w:sdt>
          <w:sdtPr>
            <w:rPr>
              <w:rFonts w:ascii="Libre Franklin" w:eastAsia="Libre Franklin" w:hAnsi="Libre Franklin" w:cs="Libre Franklin"/>
              <w:sz w:val="24"/>
              <w:szCs w:val="24"/>
            </w:rPr>
            <w:id w:val="1105083498"/>
            <w14:checkbox>
              <w14:checked w14:val="0"/>
              <w14:checkedState w14:val="2612" w14:font="MS Gothic"/>
              <w14:uncheckedState w14:val="2610" w14:font="MS Gothic"/>
            </w14:checkbox>
          </w:sdtPr>
          <w:sdtContent>
            <w:tc>
              <w:tcPr>
                <w:tcW w:w="585" w:type="dxa"/>
                <w:shd w:val="clear" w:color="auto" w:fill="auto"/>
                <w:tcMar>
                  <w:top w:w="100" w:type="dxa"/>
                  <w:left w:w="100" w:type="dxa"/>
                  <w:bottom w:w="100" w:type="dxa"/>
                  <w:right w:w="100" w:type="dxa"/>
                </w:tcMar>
              </w:tcPr>
              <w:p w14:paraId="70253E2F" w14:textId="7D6C6442" w:rsidR="00C0060C" w:rsidRDefault="004721F8" w:rsidP="004721F8">
                <w:pPr>
                  <w:widowControl w:val="0"/>
                  <w:pBdr>
                    <w:top w:val="nil"/>
                    <w:left w:val="nil"/>
                    <w:bottom w:val="nil"/>
                    <w:right w:val="nil"/>
                    <w:between w:val="nil"/>
                  </w:pBdr>
                  <w:spacing w:line="240" w:lineRule="auto"/>
                  <w:rPr>
                    <w:rFonts w:ascii="Libre Franklin" w:eastAsia="Libre Franklin" w:hAnsi="Libre Franklin" w:cs="Libre Franklin"/>
                    <w:sz w:val="24"/>
                    <w:szCs w:val="24"/>
                  </w:rPr>
                </w:pPr>
                <w:r>
                  <w:rPr>
                    <w:rFonts w:ascii="MS Gothic" w:eastAsia="MS Gothic" w:hAnsi="MS Gothic" w:cs="Libre Franklin" w:hint="eastAsia"/>
                    <w:sz w:val="24"/>
                    <w:szCs w:val="24"/>
                  </w:rPr>
                  <w:t>☐</w:t>
                </w:r>
              </w:p>
            </w:tc>
          </w:sdtContent>
        </w:sdt>
        <w:tc>
          <w:tcPr>
            <w:tcW w:w="6390" w:type="dxa"/>
            <w:shd w:val="clear" w:color="auto" w:fill="auto"/>
            <w:tcMar>
              <w:top w:w="100" w:type="dxa"/>
              <w:left w:w="100" w:type="dxa"/>
              <w:bottom w:w="100" w:type="dxa"/>
              <w:right w:w="100" w:type="dxa"/>
            </w:tcMar>
          </w:tcPr>
          <w:p w14:paraId="5FCF8BA8" w14:textId="77777777" w:rsidR="00C0060C" w:rsidRDefault="00CF1DF9">
            <w:pPr>
              <w:widowControl w:val="0"/>
              <w:pBdr>
                <w:top w:val="nil"/>
                <w:left w:val="nil"/>
                <w:bottom w:val="nil"/>
                <w:right w:val="nil"/>
                <w:between w:val="nil"/>
              </w:pBdr>
              <w:spacing w:line="240" w:lineRule="auto"/>
              <w:rPr>
                <w:rFonts w:ascii="Libre Franklin" w:eastAsia="Libre Franklin" w:hAnsi="Libre Franklin" w:cs="Libre Franklin"/>
                <w:sz w:val="24"/>
                <w:szCs w:val="24"/>
              </w:rPr>
            </w:pPr>
            <w:r>
              <w:rPr>
                <w:rFonts w:ascii="Libre Franklin" w:eastAsia="Libre Franklin" w:hAnsi="Libre Franklin" w:cs="Libre Franklin"/>
                <w:sz w:val="24"/>
                <w:szCs w:val="24"/>
              </w:rPr>
              <w:t>Not yet determined</w:t>
            </w:r>
          </w:p>
        </w:tc>
      </w:tr>
      <w:tr w:rsidR="00C0060C" w14:paraId="0E81FDC1" w14:textId="77777777">
        <w:trPr>
          <w:trHeight w:val="440"/>
        </w:trPr>
        <w:tc>
          <w:tcPr>
            <w:tcW w:w="3465" w:type="dxa"/>
            <w:shd w:val="clear" w:color="auto" w:fill="FFDC97"/>
            <w:tcMar>
              <w:top w:w="100" w:type="dxa"/>
              <w:left w:w="100" w:type="dxa"/>
              <w:bottom w:w="100" w:type="dxa"/>
              <w:right w:w="100" w:type="dxa"/>
            </w:tcMar>
            <w:vAlign w:val="center"/>
          </w:tcPr>
          <w:p w14:paraId="466702D2" w14:textId="77777777" w:rsidR="00C0060C" w:rsidRDefault="00CF1DF9">
            <w:pPr>
              <w:spacing w:line="240" w:lineRule="auto"/>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LEA Supervisor, </w:t>
            </w:r>
            <w:r>
              <w:rPr>
                <w:rFonts w:ascii="Libre Franklin" w:eastAsia="Libre Franklin" w:hAnsi="Libre Franklin" w:cs="Libre Franklin"/>
                <w:b/>
                <w:sz w:val="24"/>
                <w:szCs w:val="24"/>
              </w:rPr>
              <w:br/>
              <w:t xml:space="preserve">Point of Contact </w:t>
            </w:r>
          </w:p>
          <w:p w14:paraId="78E40AC7" w14:textId="77777777" w:rsidR="00C0060C" w:rsidRDefault="00CF1DF9">
            <w:pPr>
              <w:widowControl w:val="0"/>
              <w:pBdr>
                <w:top w:val="nil"/>
                <w:left w:val="nil"/>
                <w:bottom w:val="nil"/>
                <w:right w:val="nil"/>
                <w:between w:val="nil"/>
              </w:pBdr>
              <w:spacing w:line="240" w:lineRule="auto"/>
              <w:rPr>
                <w:rFonts w:ascii="Libre Franklin" w:eastAsia="Libre Franklin" w:hAnsi="Libre Franklin" w:cs="Libre Franklin"/>
                <w:sz w:val="24"/>
                <w:szCs w:val="24"/>
              </w:rPr>
            </w:pPr>
            <w:r>
              <w:rPr>
                <w:rFonts w:ascii="Libre Franklin" w:eastAsia="Libre Franklin" w:hAnsi="Libre Franklin" w:cs="Libre Franklin"/>
                <w:b/>
                <w:sz w:val="24"/>
                <w:szCs w:val="24"/>
              </w:rPr>
              <w:t>(Name, title):</w:t>
            </w:r>
          </w:p>
        </w:tc>
        <w:tc>
          <w:tcPr>
            <w:tcW w:w="6975" w:type="dxa"/>
            <w:gridSpan w:val="2"/>
            <w:shd w:val="clear" w:color="auto" w:fill="auto"/>
            <w:tcMar>
              <w:top w:w="100" w:type="dxa"/>
              <w:left w:w="100" w:type="dxa"/>
              <w:bottom w:w="100" w:type="dxa"/>
              <w:right w:w="100" w:type="dxa"/>
            </w:tcMar>
          </w:tcPr>
          <w:p w14:paraId="5F7E61FD" w14:textId="77777777" w:rsidR="00C0060C" w:rsidRDefault="00C0060C">
            <w:pPr>
              <w:widowControl w:val="0"/>
              <w:pBdr>
                <w:top w:val="nil"/>
                <w:left w:val="nil"/>
                <w:bottom w:val="nil"/>
                <w:right w:val="nil"/>
                <w:between w:val="nil"/>
              </w:pBdr>
              <w:spacing w:line="240" w:lineRule="auto"/>
              <w:rPr>
                <w:rFonts w:ascii="Libre Franklin" w:eastAsia="Libre Franklin" w:hAnsi="Libre Franklin" w:cs="Libre Franklin"/>
                <w:sz w:val="24"/>
                <w:szCs w:val="24"/>
              </w:rPr>
            </w:pPr>
          </w:p>
        </w:tc>
      </w:tr>
      <w:tr w:rsidR="00C0060C" w14:paraId="35A284B0" w14:textId="77777777">
        <w:trPr>
          <w:trHeight w:val="440"/>
        </w:trPr>
        <w:tc>
          <w:tcPr>
            <w:tcW w:w="3465" w:type="dxa"/>
            <w:shd w:val="clear" w:color="auto" w:fill="FFDC97"/>
            <w:tcMar>
              <w:top w:w="100" w:type="dxa"/>
              <w:left w:w="100" w:type="dxa"/>
              <w:bottom w:w="100" w:type="dxa"/>
              <w:right w:w="100" w:type="dxa"/>
            </w:tcMar>
            <w:vAlign w:val="center"/>
          </w:tcPr>
          <w:p w14:paraId="2BF09C99" w14:textId="77777777" w:rsidR="00C0060C" w:rsidRDefault="00CF1DF9">
            <w:pPr>
              <w:spacing w:line="240" w:lineRule="auto"/>
              <w:rPr>
                <w:rFonts w:ascii="Libre Franklin" w:eastAsia="Libre Franklin" w:hAnsi="Libre Franklin" w:cs="Libre Franklin"/>
                <w:b/>
                <w:sz w:val="24"/>
                <w:szCs w:val="24"/>
              </w:rPr>
            </w:pPr>
            <w:r>
              <w:rPr>
                <w:rFonts w:ascii="Libre Franklin" w:eastAsia="Libre Franklin" w:hAnsi="Libre Franklin" w:cs="Libre Franklin"/>
                <w:b/>
                <w:sz w:val="24"/>
                <w:szCs w:val="24"/>
              </w:rPr>
              <w:t>LEA’s Designated Staff for Post-Award Activity</w:t>
            </w:r>
          </w:p>
          <w:p w14:paraId="48B457FF" w14:textId="77777777" w:rsidR="00C0060C" w:rsidRDefault="00CF1DF9">
            <w:pPr>
              <w:widowControl w:val="0"/>
              <w:pBdr>
                <w:top w:val="nil"/>
                <w:left w:val="nil"/>
                <w:bottom w:val="nil"/>
                <w:right w:val="nil"/>
                <w:between w:val="nil"/>
              </w:pBdr>
              <w:spacing w:line="240" w:lineRule="auto"/>
              <w:rPr>
                <w:rFonts w:ascii="Libre Franklin" w:eastAsia="Libre Franklin" w:hAnsi="Libre Franklin" w:cs="Libre Franklin"/>
                <w:sz w:val="24"/>
                <w:szCs w:val="24"/>
              </w:rPr>
            </w:pPr>
            <w:r>
              <w:rPr>
                <w:rFonts w:ascii="Libre Franklin" w:eastAsia="Libre Franklin" w:hAnsi="Libre Franklin" w:cs="Libre Franklin"/>
                <w:b/>
                <w:sz w:val="24"/>
                <w:szCs w:val="24"/>
              </w:rPr>
              <w:t>(Name, title):</w:t>
            </w:r>
          </w:p>
        </w:tc>
        <w:tc>
          <w:tcPr>
            <w:tcW w:w="6975" w:type="dxa"/>
            <w:gridSpan w:val="2"/>
            <w:shd w:val="clear" w:color="auto" w:fill="auto"/>
            <w:tcMar>
              <w:top w:w="100" w:type="dxa"/>
              <w:left w:w="100" w:type="dxa"/>
              <w:bottom w:w="100" w:type="dxa"/>
              <w:right w:w="100" w:type="dxa"/>
            </w:tcMar>
          </w:tcPr>
          <w:p w14:paraId="49A0B73D" w14:textId="77777777" w:rsidR="00C0060C" w:rsidRDefault="00C0060C">
            <w:pPr>
              <w:widowControl w:val="0"/>
              <w:pBdr>
                <w:top w:val="nil"/>
                <w:left w:val="nil"/>
                <w:bottom w:val="nil"/>
                <w:right w:val="nil"/>
                <w:between w:val="nil"/>
              </w:pBdr>
              <w:spacing w:line="240" w:lineRule="auto"/>
              <w:rPr>
                <w:rFonts w:ascii="Libre Franklin" w:eastAsia="Libre Franklin" w:hAnsi="Libre Franklin" w:cs="Libre Franklin"/>
                <w:sz w:val="24"/>
                <w:szCs w:val="24"/>
              </w:rPr>
            </w:pPr>
          </w:p>
        </w:tc>
      </w:tr>
    </w:tbl>
    <w:p w14:paraId="36C9327F" w14:textId="77777777" w:rsidR="00C0060C" w:rsidRDefault="00C0060C">
      <w:pPr>
        <w:spacing w:before="100" w:after="200"/>
        <w:rPr>
          <w:rFonts w:ascii="Libre Franklin" w:eastAsia="Libre Franklin" w:hAnsi="Libre Franklin" w:cs="Libre Franklin"/>
          <w:sz w:val="24"/>
          <w:szCs w:val="24"/>
        </w:rPr>
      </w:pPr>
    </w:p>
    <w:p w14:paraId="5FA314D1" w14:textId="77777777" w:rsidR="00C0060C" w:rsidRDefault="00CF1DF9">
      <w:pPr>
        <w:rPr>
          <w:rFonts w:ascii="Libre Franklin" w:eastAsia="Libre Franklin" w:hAnsi="Libre Franklin" w:cs="Libre Franklin"/>
        </w:rPr>
      </w:pPr>
      <w:r>
        <w:rPr>
          <w:noProof/>
        </w:rPr>
        <mc:AlternateContent>
          <mc:Choice Requires="wpg">
            <w:drawing>
              <wp:anchor distT="114300" distB="114300" distL="114300" distR="114300" simplePos="0" relativeHeight="251664384" behindDoc="0" locked="0" layoutInCell="1" hidden="0" allowOverlap="1" wp14:anchorId="10DAAFD1" wp14:editId="3097B0AE">
                <wp:simplePos x="0" y="0"/>
                <wp:positionH relativeFrom="column">
                  <wp:posOffset>-482599</wp:posOffset>
                </wp:positionH>
                <wp:positionV relativeFrom="paragraph">
                  <wp:posOffset>12701</wp:posOffset>
                </wp:positionV>
                <wp:extent cx="17900650" cy="103497"/>
                <wp:effectExtent l="0" t="0" r="0" b="0"/>
                <wp:wrapNone/>
                <wp:docPr id="94" name="Straight Arrow Connector 94"/>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94"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17900650" cy="103497"/>
                        </a:xfrm>
                        <a:prstGeom prst="rect"/>
                        <a:ln/>
                      </pic:spPr>
                    </pic:pic>
                  </a:graphicData>
                </a:graphic>
              </wp:anchor>
            </w:drawing>
          </mc:Fallback>
        </mc:AlternateContent>
      </w:r>
    </w:p>
    <w:p w14:paraId="0E62783C" w14:textId="77777777" w:rsidR="00C0060C" w:rsidRDefault="00CF1DF9">
      <w:pP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t>Section 5: Electronic Communication</w:t>
      </w:r>
    </w:p>
    <w:p w14:paraId="72AB5542" w14:textId="77777777" w:rsidR="00C0060C" w:rsidRDefault="00C0060C">
      <w:pPr>
        <w:rPr>
          <w:rFonts w:ascii="Libre Franklin" w:eastAsia="Libre Franklin" w:hAnsi="Libre Franklin" w:cs="Libre Franklin"/>
          <w:i/>
          <w:sz w:val="24"/>
          <w:szCs w:val="24"/>
        </w:rPr>
      </w:pPr>
    </w:p>
    <w:p w14:paraId="31F2BF69" w14:textId="77777777" w:rsidR="00C0060C" w:rsidRDefault="00CF1DF9">
      <w:pPr>
        <w:rPr>
          <w:rFonts w:ascii="Libre Franklin" w:eastAsia="Libre Franklin" w:hAnsi="Libre Franklin" w:cs="Libre Franklin"/>
          <w:sz w:val="24"/>
          <w:szCs w:val="24"/>
        </w:rPr>
      </w:pPr>
      <w:r>
        <w:rPr>
          <w:rFonts w:ascii="Libre Franklin" w:eastAsia="Libre Franklin" w:hAnsi="Libre Franklin" w:cs="Libre Franklin"/>
          <w:sz w:val="24"/>
          <w:szCs w:val="24"/>
        </w:rPr>
        <w:t>Electronic communication provides the fastest and most efficient method of interacting with MEA; therefore, MEA encourages the use of electronic communication for all matters relating to this grant program. Unless the applicant opts out as indicated below,</w:t>
      </w:r>
      <w:r>
        <w:rPr>
          <w:rFonts w:ascii="Libre Franklin" w:eastAsia="Libre Franklin" w:hAnsi="Libre Franklin" w:cs="Libre Franklin"/>
          <w:sz w:val="24"/>
          <w:szCs w:val="24"/>
        </w:rPr>
        <w:t xml:space="preserve"> MEA will require the electronic submission and receipt of all documents (including but not limited to the application, the grant agreement, reports, and invoices).</w:t>
      </w:r>
    </w:p>
    <w:p w14:paraId="48A5F17E" w14:textId="77777777" w:rsidR="00C0060C" w:rsidRDefault="00C0060C">
      <w:pPr>
        <w:rPr>
          <w:rFonts w:ascii="Libre Franklin" w:eastAsia="Libre Franklin" w:hAnsi="Libre Franklin" w:cs="Libre Franklin"/>
          <w:sz w:val="24"/>
          <w:szCs w:val="24"/>
        </w:rPr>
      </w:pPr>
    </w:p>
    <w:p w14:paraId="212E3A27" w14:textId="77777777" w:rsidR="00C0060C" w:rsidRDefault="00CF1DF9">
      <w:pPr>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The Applicant agrees to use electronic communication for all purposes relating to this grant program: </w:t>
      </w:r>
    </w:p>
    <w:tbl>
      <w:tblPr>
        <w:tblStyle w:val="af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0"/>
        <w:gridCol w:w="1420"/>
        <w:gridCol w:w="4395"/>
        <w:gridCol w:w="4125"/>
      </w:tblGrid>
      <w:tr w:rsidR="00C0060C" w14:paraId="35260969" w14:textId="77777777">
        <w:sdt>
          <w:sdtPr>
            <w:rPr>
              <w:rFonts w:ascii="MS Gothic" w:eastAsia="MS Gothic" w:hAnsi="MS Gothic" w:cs="MS Gothic"/>
              <w:sz w:val="24"/>
              <w:szCs w:val="24"/>
            </w:rPr>
            <w:id w:val="1525678680"/>
            <w14:checkbox>
              <w14:checked w14:val="0"/>
              <w14:checkedState w14:val="2612" w14:font="MS Gothic"/>
              <w14:uncheckedState w14:val="2610" w14:font="MS Gothic"/>
            </w14:checkbox>
          </w:sdtPr>
          <w:sdtContent>
            <w:tc>
              <w:tcPr>
                <w:tcW w:w="860" w:type="dxa"/>
                <w:shd w:val="clear" w:color="auto" w:fill="auto"/>
                <w:tcMar>
                  <w:top w:w="100" w:type="dxa"/>
                  <w:left w:w="100" w:type="dxa"/>
                  <w:bottom w:w="100" w:type="dxa"/>
                  <w:right w:w="100" w:type="dxa"/>
                </w:tcMar>
              </w:tcPr>
              <w:p w14:paraId="0579B9AC" w14:textId="14F0D9EA" w:rsidR="00C0060C" w:rsidRDefault="004721F8" w:rsidP="004721F8">
                <w:pPr>
                  <w:ind w:left="360"/>
                  <w:rPr>
                    <w:rFonts w:ascii="MS Gothic" w:eastAsia="MS Gothic" w:hAnsi="MS Gothic" w:cs="MS Gothic"/>
                    <w:sz w:val="24"/>
                    <w:szCs w:val="24"/>
                  </w:rPr>
                </w:pPr>
                <w:r>
                  <w:rPr>
                    <w:rFonts w:ascii="MS Gothic" w:eastAsia="MS Gothic" w:hAnsi="MS Gothic" w:cs="MS Gothic" w:hint="eastAsia"/>
                    <w:sz w:val="24"/>
                    <w:szCs w:val="24"/>
                  </w:rPr>
                  <w:t>☐</w:t>
                </w:r>
              </w:p>
            </w:tc>
          </w:sdtContent>
        </w:sdt>
        <w:tc>
          <w:tcPr>
            <w:tcW w:w="1420" w:type="dxa"/>
            <w:shd w:val="clear" w:color="auto" w:fill="auto"/>
            <w:tcMar>
              <w:top w:w="100" w:type="dxa"/>
              <w:left w:w="100" w:type="dxa"/>
              <w:bottom w:w="100" w:type="dxa"/>
              <w:right w:w="100" w:type="dxa"/>
            </w:tcMar>
          </w:tcPr>
          <w:p w14:paraId="29D4A43F" w14:textId="77777777" w:rsidR="00C0060C" w:rsidRDefault="00CF1DF9">
            <w:pPr>
              <w:rPr>
                <w:rFonts w:ascii="Libre Franklin" w:eastAsia="Libre Franklin" w:hAnsi="Libre Franklin" w:cs="Libre Franklin"/>
                <w:sz w:val="24"/>
                <w:szCs w:val="24"/>
              </w:rPr>
            </w:pPr>
            <w:r>
              <w:rPr>
                <w:rFonts w:ascii="Libre Franklin" w:eastAsia="Libre Franklin" w:hAnsi="Libre Franklin" w:cs="Libre Franklin"/>
                <w:sz w:val="24"/>
                <w:szCs w:val="24"/>
              </w:rPr>
              <w:t>I agree</w:t>
            </w:r>
          </w:p>
        </w:tc>
        <w:tc>
          <w:tcPr>
            <w:tcW w:w="4395" w:type="dxa"/>
            <w:shd w:val="clear" w:color="auto" w:fill="FFE599"/>
            <w:tcMar>
              <w:top w:w="100" w:type="dxa"/>
              <w:left w:w="100" w:type="dxa"/>
              <w:bottom w:w="100" w:type="dxa"/>
              <w:right w:w="100" w:type="dxa"/>
            </w:tcMar>
          </w:tcPr>
          <w:p w14:paraId="5DADD788" w14:textId="77777777" w:rsidR="00C0060C" w:rsidRDefault="00CF1DF9">
            <w:pPr>
              <w:widowControl w:val="0"/>
              <w:pBdr>
                <w:top w:val="nil"/>
                <w:left w:val="nil"/>
                <w:bottom w:val="nil"/>
                <w:right w:val="nil"/>
                <w:between w:val="nil"/>
              </w:pBdr>
              <w:jc w:val="right"/>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The contact information MEA should use to communicate with the Applicant electronically is: </w:t>
            </w:r>
          </w:p>
        </w:tc>
        <w:tc>
          <w:tcPr>
            <w:tcW w:w="4125" w:type="dxa"/>
            <w:shd w:val="clear" w:color="auto" w:fill="auto"/>
            <w:tcMar>
              <w:top w:w="100" w:type="dxa"/>
              <w:left w:w="100" w:type="dxa"/>
              <w:bottom w:w="100" w:type="dxa"/>
              <w:right w:w="100" w:type="dxa"/>
            </w:tcMar>
          </w:tcPr>
          <w:p w14:paraId="713263A8" w14:textId="77777777" w:rsidR="00C0060C" w:rsidRDefault="00C0060C">
            <w:pPr>
              <w:widowControl w:val="0"/>
              <w:pBdr>
                <w:top w:val="nil"/>
                <w:left w:val="nil"/>
                <w:bottom w:val="nil"/>
                <w:right w:val="nil"/>
                <w:between w:val="nil"/>
              </w:pBdr>
              <w:rPr>
                <w:rFonts w:ascii="Libre Franklin" w:eastAsia="Libre Franklin" w:hAnsi="Libre Franklin" w:cs="Libre Franklin"/>
                <w:sz w:val="24"/>
                <w:szCs w:val="24"/>
              </w:rPr>
            </w:pPr>
          </w:p>
        </w:tc>
      </w:tr>
    </w:tbl>
    <w:p w14:paraId="0F43D1D8" w14:textId="77777777" w:rsidR="00C0060C" w:rsidRDefault="00C0060C">
      <w:pPr>
        <w:rPr>
          <w:rFonts w:ascii="Libre Franklin" w:eastAsia="Libre Franklin" w:hAnsi="Libre Franklin" w:cs="Libre Franklin"/>
          <w:sz w:val="24"/>
          <w:szCs w:val="24"/>
        </w:rPr>
      </w:pPr>
    </w:p>
    <w:p w14:paraId="37D616FF" w14:textId="77777777" w:rsidR="00C0060C" w:rsidRDefault="00CF1DF9">
      <w:pPr>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Applicants may contact MEA via </w:t>
      </w:r>
      <w:hyperlink r:id="rId21">
        <w:r>
          <w:rPr>
            <w:rFonts w:ascii="Libre Franklin" w:eastAsia="Libre Franklin" w:hAnsi="Libre Franklin" w:cs="Libre Franklin"/>
            <w:color w:val="1155CC"/>
            <w:sz w:val="24"/>
            <w:szCs w:val="24"/>
            <w:u w:val="single"/>
          </w:rPr>
          <w:t>schools.mea@maryland.gov</w:t>
        </w:r>
      </w:hyperlink>
      <w:r>
        <w:rPr>
          <w:rFonts w:ascii="Libre Franklin" w:eastAsia="Libre Franklin" w:hAnsi="Libre Franklin" w:cs="Libre Franklin"/>
          <w:sz w:val="24"/>
          <w:szCs w:val="24"/>
        </w:rPr>
        <w:t>.</w:t>
      </w:r>
    </w:p>
    <w:p w14:paraId="2B3D1213" w14:textId="77777777" w:rsidR="00C0060C" w:rsidRDefault="00C0060C">
      <w:pPr>
        <w:rPr>
          <w:rFonts w:ascii="Libre Franklin" w:eastAsia="Libre Franklin" w:hAnsi="Libre Franklin" w:cs="Libre Franklin"/>
          <w:b/>
          <w:sz w:val="24"/>
          <w:szCs w:val="24"/>
          <w:u w:val="single"/>
        </w:rPr>
      </w:pPr>
    </w:p>
    <w:p w14:paraId="60EB29C8" w14:textId="77777777" w:rsidR="00C0060C" w:rsidRDefault="00CF1DF9">
      <w:pPr>
        <w:rPr>
          <w:rFonts w:ascii="Libre Franklin" w:eastAsia="Libre Franklin" w:hAnsi="Libre Franklin" w:cs="Libre Franklin"/>
          <w:b/>
          <w:sz w:val="24"/>
          <w:szCs w:val="24"/>
          <w:u w:val="single"/>
        </w:rPr>
      </w:pPr>
      <w:r>
        <w:rPr>
          <w:rFonts w:ascii="Libre Franklin" w:eastAsia="Libre Franklin" w:hAnsi="Libre Franklin" w:cs="Libre Franklin"/>
          <w:b/>
          <w:sz w:val="24"/>
          <w:szCs w:val="24"/>
          <w:u w:val="single"/>
        </w:rPr>
        <w:t>OR</w:t>
      </w:r>
    </w:p>
    <w:p w14:paraId="38AED76A" w14:textId="77777777" w:rsidR="00C0060C" w:rsidRDefault="00C0060C">
      <w:pPr>
        <w:rPr>
          <w:rFonts w:ascii="Libre Franklin" w:eastAsia="Libre Franklin" w:hAnsi="Libre Franklin" w:cs="Libre Franklin"/>
          <w:b/>
          <w:sz w:val="24"/>
          <w:szCs w:val="24"/>
          <w:u w:val="single"/>
        </w:rPr>
      </w:pPr>
    </w:p>
    <w:tbl>
      <w:tblPr>
        <w:tblStyle w:val="afb"/>
        <w:tblW w:w="10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76"/>
        <w:gridCol w:w="924"/>
        <w:gridCol w:w="2035"/>
      </w:tblGrid>
      <w:tr w:rsidR="00C0060C" w14:paraId="51D29993" w14:textId="77777777">
        <w:tc>
          <w:tcPr>
            <w:tcW w:w="7475" w:type="dxa"/>
            <w:shd w:val="clear" w:color="auto" w:fill="auto"/>
            <w:tcMar>
              <w:top w:w="100" w:type="dxa"/>
              <w:left w:w="100" w:type="dxa"/>
              <w:bottom w:w="100" w:type="dxa"/>
              <w:right w:w="100" w:type="dxa"/>
            </w:tcMar>
          </w:tcPr>
          <w:p w14:paraId="268ADDB8" w14:textId="77777777" w:rsidR="00C0060C" w:rsidRDefault="00CF1DF9">
            <w:pPr>
              <w:jc w:val="right"/>
              <w:rPr>
                <w:rFonts w:ascii="Libre Franklin" w:eastAsia="Libre Franklin" w:hAnsi="Libre Franklin" w:cs="Libre Franklin"/>
                <w:b/>
                <w:sz w:val="24"/>
                <w:szCs w:val="24"/>
                <w:u w:val="single"/>
              </w:rPr>
            </w:pPr>
            <w:r>
              <w:rPr>
                <w:rFonts w:ascii="Libre Franklin" w:eastAsia="Libre Franklin" w:hAnsi="Libre Franklin" w:cs="Libre Franklin"/>
                <w:b/>
                <w:sz w:val="24"/>
                <w:szCs w:val="24"/>
              </w:rPr>
              <w:t>The Applicant does not agree to communicate electronically with MEA:</w:t>
            </w:r>
          </w:p>
        </w:tc>
        <w:sdt>
          <w:sdtPr>
            <w:rPr>
              <w:rFonts w:ascii="Libre Franklin" w:eastAsia="Libre Franklin" w:hAnsi="Libre Franklin" w:cs="Libre Franklin"/>
              <w:b/>
              <w:sz w:val="24"/>
              <w:szCs w:val="24"/>
            </w:rPr>
            <w:id w:val="2020891078"/>
            <w14:checkbox>
              <w14:checked w14:val="0"/>
              <w14:checkedState w14:val="2612" w14:font="MS Gothic"/>
              <w14:uncheckedState w14:val="2610" w14:font="MS Gothic"/>
            </w14:checkbox>
          </w:sdtPr>
          <w:sdtContent>
            <w:tc>
              <w:tcPr>
                <w:tcW w:w="924" w:type="dxa"/>
                <w:shd w:val="clear" w:color="auto" w:fill="auto"/>
                <w:tcMar>
                  <w:top w:w="100" w:type="dxa"/>
                  <w:left w:w="100" w:type="dxa"/>
                  <w:bottom w:w="100" w:type="dxa"/>
                  <w:right w:w="100" w:type="dxa"/>
                </w:tcMar>
              </w:tcPr>
              <w:p w14:paraId="38689803" w14:textId="265D5BD4" w:rsidR="00C0060C" w:rsidRDefault="004721F8" w:rsidP="004721F8">
                <w:pPr>
                  <w:widowControl w:val="0"/>
                  <w:pBdr>
                    <w:top w:val="nil"/>
                    <w:left w:val="nil"/>
                    <w:bottom w:val="nil"/>
                    <w:right w:val="nil"/>
                    <w:between w:val="nil"/>
                  </w:pBdr>
                  <w:spacing w:line="240" w:lineRule="auto"/>
                  <w:ind w:left="360"/>
                  <w:rPr>
                    <w:rFonts w:ascii="Libre Franklin" w:eastAsia="Libre Franklin" w:hAnsi="Libre Franklin" w:cs="Libre Franklin"/>
                    <w:b/>
                    <w:sz w:val="24"/>
                    <w:szCs w:val="24"/>
                  </w:rPr>
                </w:pPr>
                <w:r>
                  <w:rPr>
                    <w:rFonts w:ascii="MS Gothic" w:eastAsia="MS Gothic" w:hAnsi="MS Gothic" w:cs="Libre Franklin" w:hint="eastAsia"/>
                    <w:b/>
                    <w:sz w:val="24"/>
                    <w:szCs w:val="24"/>
                  </w:rPr>
                  <w:t>☐</w:t>
                </w:r>
              </w:p>
            </w:tc>
          </w:sdtContent>
        </w:sdt>
        <w:tc>
          <w:tcPr>
            <w:tcW w:w="2035" w:type="dxa"/>
            <w:shd w:val="clear" w:color="auto" w:fill="auto"/>
            <w:tcMar>
              <w:top w:w="100" w:type="dxa"/>
              <w:left w:w="100" w:type="dxa"/>
              <w:bottom w:w="100" w:type="dxa"/>
              <w:right w:w="100" w:type="dxa"/>
            </w:tcMar>
          </w:tcPr>
          <w:p w14:paraId="1F9C7F76" w14:textId="77777777" w:rsidR="00C0060C" w:rsidRDefault="00CF1DF9">
            <w:pPr>
              <w:widowControl w:val="0"/>
              <w:pBdr>
                <w:top w:val="nil"/>
                <w:left w:val="nil"/>
                <w:bottom w:val="nil"/>
                <w:right w:val="nil"/>
                <w:between w:val="nil"/>
              </w:pBdr>
              <w:spacing w:line="240" w:lineRule="auto"/>
              <w:rPr>
                <w:rFonts w:ascii="Libre Franklin" w:eastAsia="Libre Franklin" w:hAnsi="Libre Franklin" w:cs="Libre Franklin"/>
                <w:b/>
                <w:sz w:val="24"/>
                <w:szCs w:val="24"/>
              </w:rPr>
            </w:pPr>
            <w:r>
              <w:rPr>
                <w:rFonts w:ascii="Libre Franklin" w:eastAsia="Libre Franklin" w:hAnsi="Libre Franklin" w:cs="Libre Franklin"/>
                <w:b/>
                <w:sz w:val="24"/>
                <w:szCs w:val="24"/>
              </w:rPr>
              <w:t>I do not agree</w:t>
            </w:r>
          </w:p>
        </w:tc>
      </w:tr>
    </w:tbl>
    <w:p w14:paraId="175A6FBA" w14:textId="77777777" w:rsidR="00C0060C" w:rsidRDefault="00C0060C">
      <w:pPr>
        <w:rPr>
          <w:rFonts w:ascii="Libre Franklin" w:eastAsia="Libre Franklin" w:hAnsi="Libre Franklin" w:cs="Libre Franklin"/>
          <w:b/>
          <w:sz w:val="24"/>
          <w:szCs w:val="24"/>
          <w:u w:val="single"/>
        </w:rPr>
      </w:pPr>
    </w:p>
    <w:p w14:paraId="037CE573" w14:textId="77777777" w:rsidR="00C0060C" w:rsidRDefault="00CF1DF9">
      <w:pPr>
        <w:rPr>
          <w:rFonts w:ascii="Libre Franklin" w:eastAsia="Libre Franklin" w:hAnsi="Libre Franklin" w:cs="Libre Franklin"/>
        </w:rPr>
      </w:pPr>
      <w:r>
        <w:rPr>
          <w:noProof/>
        </w:rPr>
        <mc:AlternateContent>
          <mc:Choice Requires="wpg">
            <w:drawing>
              <wp:anchor distT="114300" distB="114300" distL="114300" distR="114300" simplePos="0" relativeHeight="251665408" behindDoc="0" locked="0" layoutInCell="1" hidden="0" allowOverlap="1" wp14:anchorId="4661CF30" wp14:editId="31564552">
                <wp:simplePos x="0" y="0"/>
                <wp:positionH relativeFrom="column">
                  <wp:posOffset>-482599</wp:posOffset>
                </wp:positionH>
                <wp:positionV relativeFrom="paragraph">
                  <wp:posOffset>12701</wp:posOffset>
                </wp:positionV>
                <wp:extent cx="17900650" cy="103497"/>
                <wp:effectExtent l="0" t="0" r="0" b="0"/>
                <wp:wrapNone/>
                <wp:docPr id="89" name="Straight Arrow Connector 89"/>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89" name="image3.png"/>
                <a:graphic>
                  <a:graphicData uri="http://schemas.openxmlformats.org/drawingml/2006/picture">
                    <pic:pic>
                      <pic:nvPicPr>
                        <pic:cNvPr id="0" name="image3.png"/>
                        <pic:cNvPicPr preferRelativeResize="0"/>
                      </pic:nvPicPr>
                      <pic:blipFill>
                        <a:blip r:embed="rId22"/>
                        <a:srcRect/>
                        <a:stretch>
                          <a:fillRect/>
                        </a:stretch>
                      </pic:blipFill>
                      <pic:spPr>
                        <a:xfrm>
                          <a:off x="0" y="0"/>
                          <a:ext cx="17900650" cy="103497"/>
                        </a:xfrm>
                        <a:prstGeom prst="rect"/>
                        <a:ln/>
                      </pic:spPr>
                    </pic:pic>
                  </a:graphicData>
                </a:graphic>
              </wp:anchor>
            </w:drawing>
          </mc:Fallback>
        </mc:AlternateContent>
      </w:r>
    </w:p>
    <w:p w14:paraId="697B2D10" w14:textId="77777777" w:rsidR="00C0060C" w:rsidRDefault="00CF1DF9">
      <w:pP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t>Section 6: Applicant Certification and Signature</w:t>
      </w:r>
    </w:p>
    <w:p w14:paraId="357CB92C" w14:textId="77777777" w:rsidR="00C0060C" w:rsidRDefault="00CF1DF9">
      <w:p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b/>
          <w:color w:val="000000"/>
          <w:sz w:val="24"/>
          <w:szCs w:val="24"/>
          <w:u w:val="single"/>
        </w:rPr>
        <w:t>Instructions</w:t>
      </w:r>
      <w:r>
        <w:rPr>
          <w:rFonts w:ascii="Libre Franklin" w:eastAsia="Libre Franklin" w:hAnsi="Libre Franklin" w:cs="Libre Franklin"/>
          <w:b/>
          <w:color w:val="000000"/>
          <w:sz w:val="24"/>
          <w:szCs w:val="24"/>
        </w:rPr>
        <w:t xml:space="preserve">: </w:t>
      </w:r>
      <w:r>
        <w:rPr>
          <w:rFonts w:ascii="Libre Franklin" w:eastAsia="Libre Franklin" w:hAnsi="Libre Franklin" w:cs="Libre Franklin"/>
          <w:color w:val="000000"/>
          <w:sz w:val="24"/>
          <w:szCs w:val="24"/>
        </w:rPr>
        <w:t>The Authorized Representative for the Applicant organization (hereafter “Applicant”) should carefully read the attestations and acknowledgements below before signing this Application form.</w:t>
      </w:r>
    </w:p>
    <w:p w14:paraId="0CD89837" w14:textId="77777777" w:rsidR="00C0060C" w:rsidRDefault="00CF1DF9">
      <w:pPr>
        <w:pBdr>
          <w:top w:val="nil"/>
          <w:left w:val="nil"/>
          <w:bottom w:val="nil"/>
          <w:right w:val="nil"/>
          <w:between w:val="nil"/>
        </w:pBdr>
        <w:spacing w:before="240" w:after="200"/>
        <w:rPr>
          <w:rFonts w:ascii="Libre Franklin" w:eastAsia="Libre Franklin" w:hAnsi="Libre Franklin" w:cs="Libre Franklin"/>
          <w:b/>
          <w:color w:val="000000"/>
          <w:sz w:val="24"/>
          <w:szCs w:val="24"/>
          <w:u w:val="single"/>
        </w:rPr>
      </w:pPr>
      <w:r>
        <w:rPr>
          <w:rFonts w:ascii="Libre Franklin" w:eastAsia="Libre Franklin" w:hAnsi="Libre Franklin" w:cs="Libre Franklin"/>
          <w:b/>
          <w:color w:val="000000"/>
          <w:sz w:val="24"/>
          <w:szCs w:val="24"/>
          <w:u w:val="single"/>
        </w:rPr>
        <w:t>Attestations and Acknowledgements</w:t>
      </w:r>
    </w:p>
    <w:p w14:paraId="6C54378A" w14:textId="77777777" w:rsidR="00C0060C" w:rsidRDefault="00CF1DF9">
      <w:pPr>
        <w:pBdr>
          <w:top w:val="nil"/>
          <w:left w:val="nil"/>
          <w:bottom w:val="nil"/>
          <w:right w:val="nil"/>
          <w:between w:val="nil"/>
        </w:pBdr>
        <w:spacing w:before="240" w:after="200"/>
        <w:rPr>
          <w:rFonts w:ascii="Libre Franklin" w:eastAsia="Libre Franklin" w:hAnsi="Libre Franklin" w:cs="Libre Franklin"/>
          <w:b/>
          <w:color w:val="000000"/>
          <w:sz w:val="24"/>
          <w:szCs w:val="24"/>
        </w:rPr>
      </w:pPr>
      <w:r>
        <w:rPr>
          <w:rFonts w:ascii="Libre Franklin" w:eastAsia="Libre Franklin" w:hAnsi="Libre Franklin" w:cs="Libre Franklin"/>
          <w:b/>
          <w:color w:val="000000"/>
          <w:sz w:val="24"/>
          <w:szCs w:val="24"/>
        </w:rPr>
        <w:t>By signing this Application, I certify under penalty of perjury that the information provided on this Application form and in each of its attachments (hereafter “Application Package”) is complete, accurate, and true,</w:t>
      </w:r>
      <w:r>
        <w:rPr>
          <w:rFonts w:ascii="Libre Franklin" w:eastAsia="Libre Franklin" w:hAnsi="Libre Franklin" w:cs="Libre Franklin"/>
          <w:b/>
          <w:sz w:val="24"/>
          <w:szCs w:val="24"/>
        </w:rPr>
        <w:t xml:space="preserve"> and</w:t>
      </w:r>
      <w:r>
        <w:rPr>
          <w:rFonts w:ascii="Libre Franklin" w:eastAsia="Libre Franklin" w:hAnsi="Libre Franklin" w:cs="Libre Franklin"/>
          <w:b/>
          <w:color w:val="000000"/>
          <w:sz w:val="24"/>
          <w:szCs w:val="24"/>
        </w:rPr>
        <w:t xml:space="preserve"> that I am authorized to submit this</w:t>
      </w:r>
      <w:r>
        <w:rPr>
          <w:rFonts w:ascii="Libre Franklin" w:eastAsia="Libre Franklin" w:hAnsi="Libre Franklin" w:cs="Libre Franklin"/>
          <w:b/>
          <w:color w:val="000000"/>
          <w:sz w:val="24"/>
          <w:szCs w:val="24"/>
        </w:rPr>
        <w:t xml:space="preserve"> Application Package on behalf of the Applicant, and agree to the terms and conditions stated below on behalf of the Applicant:</w:t>
      </w:r>
    </w:p>
    <w:p w14:paraId="75E3A6DC" w14:textId="77777777" w:rsidR="00C0060C" w:rsidRDefault="00CF1DF9">
      <w:pPr>
        <w:numPr>
          <w:ilvl w:val="0"/>
          <w:numId w:val="11"/>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affirm to the best of my knowledge, information, and belief, that the entire contents of this Application Package meet all req</w:t>
      </w:r>
      <w:r>
        <w:rPr>
          <w:rFonts w:ascii="Libre Franklin" w:eastAsia="Libre Franklin" w:hAnsi="Libre Franklin" w:cs="Libre Franklin"/>
          <w:color w:val="000000"/>
          <w:sz w:val="24"/>
          <w:szCs w:val="24"/>
        </w:rPr>
        <w:t>uirements of the FY</w:t>
      </w:r>
      <w:proofErr w:type="gramStart"/>
      <w:r>
        <w:rPr>
          <w:rFonts w:ascii="Libre Franklin" w:eastAsia="Libre Franklin" w:hAnsi="Libre Franklin" w:cs="Libre Franklin"/>
          <w:color w:val="000000"/>
          <w:sz w:val="24"/>
          <w:szCs w:val="24"/>
        </w:rPr>
        <w:t xml:space="preserve">22 </w:t>
      </w:r>
      <w:r>
        <w:rPr>
          <w:rFonts w:ascii="Libre Franklin" w:eastAsia="Libre Franklin" w:hAnsi="Libre Franklin" w:cs="Libre Franklin"/>
          <w:sz w:val="24"/>
          <w:szCs w:val="24"/>
        </w:rPr>
        <w:t xml:space="preserve"> Decarbonizing</w:t>
      </w:r>
      <w:proofErr w:type="gramEnd"/>
      <w:r>
        <w:rPr>
          <w:rFonts w:ascii="Libre Franklin" w:eastAsia="Libre Franklin" w:hAnsi="Libre Franklin" w:cs="Libre Franklin"/>
          <w:sz w:val="24"/>
          <w:szCs w:val="24"/>
        </w:rPr>
        <w:t xml:space="preserve"> Public Schools Pilot Program FOA</w:t>
      </w:r>
      <w:r>
        <w:rPr>
          <w:rFonts w:ascii="Libre Franklin" w:eastAsia="Libre Franklin" w:hAnsi="Libre Franklin" w:cs="Libre Franklin"/>
          <w:color w:val="000000"/>
          <w:sz w:val="24"/>
          <w:szCs w:val="24"/>
        </w:rPr>
        <w:t>.</w:t>
      </w:r>
    </w:p>
    <w:p w14:paraId="39853E55" w14:textId="77777777" w:rsidR="00C0060C" w:rsidRDefault="00CF1DF9">
      <w:pPr>
        <w:numPr>
          <w:ilvl w:val="0"/>
          <w:numId w:val="11"/>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 xml:space="preserve">I understand and acknowledge that MEA </w:t>
      </w:r>
      <w:r>
        <w:rPr>
          <w:rFonts w:ascii="Libre Franklin" w:eastAsia="Libre Franklin" w:hAnsi="Libre Franklin" w:cs="Libre Franklin"/>
          <w:sz w:val="24"/>
          <w:szCs w:val="24"/>
        </w:rPr>
        <w:t>evaluates</w:t>
      </w:r>
      <w:r>
        <w:rPr>
          <w:rFonts w:ascii="Libre Franklin" w:eastAsia="Libre Franklin" w:hAnsi="Libre Franklin" w:cs="Libre Franklin"/>
          <w:color w:val="000000"/>
          <w:sz w:val="24"/>
          <w:szCs w:val="24"/>
        </w:rPr>
        <w:t xml:space="preserve"> Application Packages and awards Grants on a competitive basis, and that Application packages are due to MEA</w:t>
      </w:r>
      <w:r>
        <w:rPr>
          <w:rFonts w:ascii="Libre Franklin" w:eastAsia="Libre Franklin" w:hAnsi="Libre Franklin" w:cs="Libre Franklin"/>
          <w:b/>
          <w:color w:val="000000"/>
          <w:sz w:val="24"/>
          <w:szCs w:val="24"/>
        </w:rPr>
        <w:t xml:space="preserve"> no later than 5:00 P.M. E</w:t>
      </w:r>
      <w:r>
        <w:rPr>
          <w:rFonts w:ascii="Libre Franklin" w:eastAsia="Libre Franklin" w:hAnsi="Libre Franklin" w:cs="Libre Franklin"/>
          <w:b/>
          <w:sz w:val="24"/>
          <w:szCs w:val="24"/>
        </w:rPr>
        <w:t>D</w:t>
      </w:r>
      <w:r>
        <w:rPr>
          <w:rFonts w:ascii="Libre Franklin" w:eastAsia="Libre Franklin" w:hAnsi="Libre Franklin" w:cs="Libre Franklin"/>
          <w:b/>
          <w:color w:val="000000"/>
          <w:sz w:val="24"/>
          <w:szCs w:val="24"/>
        </w:rPr>
        <w:t xml:space="preserve">T, </w:t>
      </w:r>
      <w:r>
        <w:rPr>
          <w:rFonts w:ascii="Libre Franklin" w:eastAsia="Libre Franklin" w:hAnsi="Libre Franklin" w:cs="Libre Franklin"/>
          <w:b/>
          <w:sz w:val="24"/>
          <w:szCs w:val="24"/>
        </w:rPr>
        <w:t>Wednesday, April 20, 2022</w:t>
      </w:r>
      <w:r>
        <w:rPr>
          <w:rFonts w:ascii="Libre Franklin" w:eastAsia="Libre Franklin" w:hAnsi="Libre Franklin" w:cs="Libre Franklin"/>
          <w:b/>
          <w:color w:val="000000"/>
          <w:sz w:val="24"/>
          <w:szCs w:val="24"/>
        </w:rPr>
        <w:t>.</w:t>
      </w:r>
      <w:r>
        <w:rPr>
          <w:rFonts w:ascii="Libre Franklin" w:eastAsia="Libre Franklin" w:hAnsi="Libre Franklin" w:cs="Libre Franklin"/>
          <w:color w:val="000000"/>
          <w:sz w:val="24"/>
          <w:szCs w:val="24"/>
        </w:rPr>
        <w:t xml:space="preserve"> </w:t>
      </w:r>
    </w:p>
    <w:p w14:paraId="47B518D2" w14:textId="77777777" w:rsidR="00C0060C" w:rsidRDefault="00CF1DF9">
      <w:pPr>
        <w:numPr>
          <w:ilvl w:val="0"/>
          <w:numId w:val="11"/>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understand and acknowledge that submission of this Application Package does not guarantee that a Grant will be awarded for the project.</w:t>
      </w:r>
    </w:p>
    <w:p w14:paraId="0986173F" w14:textId="77777777" w:rsidR="00C0060C" w:rsidRDefault="00CF1DF9">
      <w:pPr>
        <w:numPr>
          <w:ilvl w:val="0"/>
          <w:numId w:val="11"/>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understand and acknowledge that Grant funds cannot be used to offset costs that are incu</w:t>
      </w:r>
      <w:r>
        <w:rPr>
          <w:rFonts w:ascii="Libre Franklin" w:eastAsia="Libre Franklin" w:hAnsi="Libre Franklin" w:cs="Libre Franklin"/>
          <w:color w:val="000000"/>
          <w:sz w:val="24"/>
          <w:szCs w:val="24"/>
        </w:rPr>
        <w:t>rred by the Applicant organization or any project contractor prior to the execution of a Grant Agreement between the Applicant and the Maryland Energy Administration.</w:t>
      </w:r>
    </w:p>
    <w:p w14:paraId="78366F06" w14:textId="77777777" w:rsidR="00C0060C" w:rsidRDefault="00CF1DF9">
      <w:pPr>
        <w:numPr>
          <w:ilvl w:val="0"/>
          <w:numId w:val="11"/>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lastRenderedPageBreak/>
        <w:t xml:space="preserve">I understand and acknowledge that the Maryland Energy Administration </w:t>
      </w:r>
      <w:r>
        <w:rPr>
          <w:rFonts w:ascii="Libre Franklin" w:eastAsia="Libre Franklin" w:hAnsi="Libre Franklin" w:cs="Libre Franklin"/>
          <w:sz w:val="24"/>
          <w:szCs w:val="24"/>
        </w:rPr>
        <w:t>will</w:t>
      </w:r>
      <w:r>
        <w:rPr>
          <w:rFonts w:ascii="Libre Franklin" w:eastAsia="Libre Franklin" w:hAnsi="Libre Franklin" w:cs="Libre Franklin"/>
          <w:color w:val="000000"/>
          <w:sz w:val="24"/>
          <w:szCs w:val="24"/>
        </w:rPr>
        <w:t xml:space="preserve"> determine the f</w:t>
      </w:r>
      <w:r>
        <w:rPr>
          <w:rFonts w:ascii="Libre Franklin" w:eastAsia="Libre Franklin" w:hAnsi="Libre Franklin" w:cs="Libre Franklin"/>
          <w:color w:val="000000"/>
          <w:sz w:val="24"/>
          <w:szCs w:val="24"/>
        </w:rPr>
        <w:t>inal award amount for each grant.</w:t>
      </w:r>
    </w:p>
    <w:p w14:paraId="5B4E40A6" w14:textId="77777777" w:rsidR="00C0060C" w:rsidRDefault="00CF1DF9">
      <w:pPr>
        <w:numPr>
          <w:ilvl w:val="0"/>
          <w:numId w:val="11"/>
        </w:numPr>
        <w:pBdr>
          <w:top w:val="nil"/>
          <w:left w:val="nil"/>
          <w:bottom w:val="nil"/>
          <w:right w:val="nil"/>
          <w:between w:val="nil"/>
        </w:pBdr>
        <w:spacing w:before="240" w:after="200"/>
        <w:rPr>
          <w:rFonts w:ascii="Libre Franklin" w:eastAsia="Libre Franklin" w:hAnsi="Libre Franklin" w:cs="Libre Franklin"/>
          <w:sz w:val="24"/>
          <w:szCs w:val="24"/>
        </w:rPr>
      </w:pPr>
      <w:r>
        <w:rPr>
          <w:rFonts w:ascii="Libre Franklin" w:eastAsia="Libre Franklin" w:hAnsi="Libre Franklin" w:cs="Libre Franklin"/>
          <w:sz w:val="24"/>
          <w:szCs w:val="24"/>
        </w:rPr>
        <w:t>All information submitted to MEA is subject to the Maryland Public Information Act, Md. Code Ann., General Provisions §§ 4-101 to 4-601, (“PIA”).  If an applicant believes information is confidential and therefore should be exempt from disclosure under the</w:t>
      </w:r>
      <w:r>
        <w:rPr>
          <w:rFonts w:ascii="Libre Franklin" w:eastAsia="Libre Franklin" w:hAnsi="Libre Franklin" w:cs="Libre Franklin"/>
          <w:sz w:val="24"/>
          <w:szCs w:val="24"/>
        </w:rPr>
        <w:t xml:space="preserve"> PIA, the applicant should clearly mark this information and identify it by page and section or line number. Upon request for information from a third party, MEA is required to make an independent determination whether the information must be disclosed und</w:t>
      </w:r>
      <w:r>
        <w:rPr>
          <w:rFonts w:ascii="Libre Franklin" w:eastAsia="Libre Franklin" w:hAnsi="Libre Franklin" w:cs="Libre Franklin"/>
          <w:sz w:val="24"/>
          <w:szCs w:val="24"/>
        </w:rPr>
        <w:t>er the PIA.  Designating information as confidential does not guarantee that it will be exempt from disclosure.</w:t>
      </w:r>
    </w:p>
    <w:p w14:paraId="641309BA" w14:textId="77777777" w:rsidR="00C0060C" w:rsidRDefault="00CF1DF9">
      <w:pPr>
        <w:numPr>
          <w:ilvl w:val="0"/>
          <w:numId w:val="11"/>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 xml:space="preserve"> I have read MEA’s Grant Agreement General Provisions (</w:t>
      </w:r>
      <w:r>
        <w:rPr>
          <w:rFonts w:ascii="Libre Franklin" w:eastAsia="Libre Franklin" w:hAnsi="Libre Franklin" w:cs="Libre Franklin"/>
          <w:sz w:val="24"/>
          <w:szCs w:val="24"/>
        </w:rPr>
        <w:t>“General Provisions”)</w:t>
      </w:r>
      <w:r>
        <w:rPr>
          <w:rFonts w:ascii="Libre Franklin" w:eastAsia="Libre Franklin" w:hAnsi="Libre Franklin" w:cs="Libre Franklin"/>
          <w:color w:val="000000"/>
          <w:sz w:val="24"/>
          <w:szCs w:val="24"/>
        </w:rPr>
        <w:t xml:space="preserve"> </w:t>
      </w:r>
      <w:r>
        <w:rPr>
          <w:rFonts w:ascii="Libre Franklin" w:eastAsia="Libre Franklin" w:hAnsi="Libre Franklin" w:cs="Libre Franklin"/>
          <w:sz w:val="24"/>
          <w:szCs w:val="24"/>
        </w:rPr>
        <w:t xml:space="preserve"> for fiscal year 2022 (</w:t>
      </w:r>
      <w:hyperlink r:id="rId23">
        <w:r>
          <w:rPr>
            <w:rFonts w:ascii="Libre Franklin" w:eastAsia="Libre Franklin" w:hAnsi="Libre Franklin" w:cs="Libre Franklin"/>
            <w:color w:val="1155CC"/>
            <w:sz w:val="24"/>
            <w:szCs w:val="24"/>
            <w:u w:val="single"/>
          </w:rPr>
          <w:t>https://energy.maryland.gov/SiteAssets/Pages/all-incentives/General%20Provisions%20v3%202.11.22.pdf</w:t>
        </w:r>
      </w:hyperlink>
      <w:r>
        <w:rPr>
          <w:rFonts w:ascii="Libre Franklin" w:eastAsia="Libre Franklin" w:hAnsi="Libre Franklin" w:cs="Libre Franklin"/>
          <w:sz w:val="24"/>
          <w:szCs w:val="24"/>
        </w:rPr>
        <w:t>)</w:t>
      </w:r>
      <w:r>
        <w:rPr>
          <w:rFonts w:ascii="Libre Franklin" w:eastAsia="Libre Franklin" w:hAnsi="Libre Franklin" w:cs="Libre Franklin"/>
          <w:color w:val="000000"/>
          <w:sz w:val="24"/>
          <w:szCs w:val="24"/>
        </w:rPr>
        <w:t xml:space="preserve"> and understand the General Provisions will be </w:t>
      </w:r>
      <w:r>
        <w:rPr>
          <w:rFonts w:ascii="Libre Franklin" w:eastAsia="Libre Franklin" w:hAnsi="Libre Franklin" w:cs="Libre Franklin"/>
          <w:sz w:val="24"/>
          <w:szCs w:val="24"/>
        </w:rPr>
        <w:t>incorporated</w:t>
      </w:r>
      <w:r>
        <w:rPr>
          <w:rFonts w:ascii="Libre Franklin" w:eastAsia="Libre Franklin" w:hAnsi="Libre Franklin" w:cs="Libre Franklin"/>
          <w:color w:val="000000"/>
          <w:sz w:val="24"/>
          <w:szCs w:val="24"/>
        </w:rPr>
        <w:t xml:space="preserve"> into any grant agreem</w:t>
      </w:r>
      <w:r>
        <w:rPr>
          <w:rFonts w:ascii="Libre Franklin" w:eastAsia="Libre Franklin" w:hAnsi="Libre Franklin" w:cs="Libre Franklin"/>
          <w:color w:val="000000"/>
          <w:sz w:val="24"/>
          <w:szCs w:val="24"/>
        </w:rPr>
        <w:t>ent under this program.</w:t>
      </w:r>
    </w:p>
    <w:p w14:paraId="49691437" w14:textId="77777777" w:rsidR="00C0060C" w:rsidRDefault="00CF1DF9">
      <w:pPr>
        <w:numPr>
          <w:ilvl w:val="0"/>
          <w:numId w:val="11"/>
        </w:numPr>
        <w:pBdr>
          <w:top w:val="nil"/>
          <w:left w:val="nil"/>
          <w:bottom w:val="nil"/>
          <w:right w:val="nil"/>
          <w:between w:val="nil"/>
        </w:pBdr>
        <w:spacing w:before="240" w:after="200"/>
        <w:ind w:left="810" w:hanging="45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 xml:space="preserve">I understand and acknowledge that, if selected for a Grant award, an Applicant must provide the Maryland Energy Administration with </w:t>
      </w:r>
      <w:r>
        <w:rPr>
          <w:rFonts w:ascii="Libre Franklin" w:eastAsia="Libre Franklin" w:hAnsi="Libre Franklin" w:cs="Libre Franklin"/>
          <w:sz w:val="24"/>
          <w:szCs w:val="24"/>
        </w:rPr>
        <w:t>its</w:t>
      </w:r>
      <w:r>
        <w:rPr>
          <w:rFonts w:ascii="Libre Franklin" w:eastAsia="Libre Franklin" w:hAnsi="Libre Franklin" w:cs="Libre Franklin"/>
          <w:color w:val="000000"/>
          <w:sz w:val="24"/>
          <w:szCs w:val="24"/>
        </w:rPr>
        <w:t xml:space="preserve"> IRS Form W-9. All Applicant information on the IRS Form W-9 must match the information provided </w:t>
      </w:r>
      <w:r>
        <w:rPr>
          <w:rFonts w:ascii="Libre Franklin" w:eastAsia="Libre Franklin" w:hAnsi="Libre Franklin" w:cs="Libre Franklin"/>
          <w:color w:val="000000"/>
          <w:sz w:val="24"/>
          <w:szCs w:val="24"/>
        </w:rPr>
        <w:t>on this Application form.</w:t>
      </w:r>
    </w:p>
    <w:p w14:paraId="5F394E2E" w14:textId="77777777" w:rsidR="00C0060C" w:rsidRDefault="00CF1DF9">
      <w:pPr>
        <w:numPr>
          <w:ilvl w:val="0"/>
          <w:numId w:val="11"/>
        </w:numPr>
        <w:pBdr>
          <w:top w:val="nil"/>
          <w:left w:val="nil"/>
          <w:bottom w:val="nil"/>
          <w:right w:val="nil"/>
          <w:between w:val="nil"/>
        </w:pBdr>
        <w:spacing w:before="240" w:after="200"/>
        <w:ind w:left="810" w:hanging="45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understand and acknowledge that the</w:t>
      </w:r>
      <w:r>
        <w:rPr>
          <w:rFonts w:ascii="Libre Franklin" w:eastAsia="Libre Franklin" w:hAnsi="Libre Franklin" w:cs="Libre Franklin"/>
          <w:sz w:val="24"/>
          <w:szCs w:val="24"/>
        </w:rPr>
        <w:t xml:space="preserve"> FY22 Decarbonizing Public Schools Pilot Program</w:t>
      </w:r>
      <w:r>
        <w:rPr>
          <w:rFonts w:ascii="Libre Franklin" w:eastAsia="Libre Franklin" w:hAnsi="Libre Franklin" w:cs="Libre Franklin"/>
          <w:color w:val="000000"/>
          <w:sz w:val="24"/>
          <w:szCs w:val="24"/>
        </w:rPr>
        <w:t xml:space="preserve"> </w:t>
      </w:r>
      <w:proofErr w:type="spellStart"/>
      <w:r>
        <w:rPr>
          <w:rFonts w:ascii="Libre Franklin" w:eastAsia="Libre Franklin" w:hAnsi="Libre Franklin" w:cs="Libre Franklin"/>
          <w:color w:val="000000"/>
          <w:sz w:val="24"/>
          <w:szCs w:val="24"/>
        </w:rPr>
        <w:t>program</w:t>
      </w:r>
      <w:proofErr w:type="spellEnd"/>
      <w:r>
        <w:rPr>
          <w:rFonts w:ascii="Libre Franklin" w:eastAsia="Libre Franklin" w:hAnsi="Libre Franklin" w:cs="Libre Franklin"/>
          <w:color w:val="000000"/>
          <w:sz w:val="24"/>
          <w:szCs w:val="24"/>
        </w:rPr>
        <w:t xml:space="preserve"> terms and conditions are subject to change at the discretion of MEA.</w:t>
      </w:r>
    </w:p>
    <w:p w14:paraId="34793080" w14:textId="77777777" w:rsidR="00C0060C" w:rsidRDefault="00CF1DF9">
      <w:pPr>
        <w:numPr>
          <w:ilvl w:val="0"/>
          <w:numId w:val="11"/>
        </w:numPr>
        <w:pBdr>
          <w:top w:val="nil"/>
          <w:left w:val="nil"/>
          <w:bottom w:val="nil"/>
          <w:right w:val="nil"/>
          <w:between w:val="nil"/>
        </w:pBdr>
        <w:spacing w:before="240" w:after="200"/>
        <w:ind w:left="810" w:hanging="45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 xml:space="preserve">I understand and acknowledge that if MEA awards a Grant to the Applicant, any Grant award payment will be contingent upon MEA review and approval of the Grantee’s submissions, including progress reports and requests for reimbursement (including supporting </w:t>
      </w:r>
      <w:r>
        <w:rPr>
          <w:rFonts w:ascii="Libre Franklin" w:eastAsia="Libre Franklin" w:hAnsi="Libre Franklin" w:cs="Libre Franklin"/>
          <w:color w:val="000000"/>
          <w:sz w:val="24"/>
          <w:szCs w:val="24"/>
        </w:rPr>
        <w:t>documentation), based on</w:t>
      </w:r>
      <w:r>
        <w:rPr>
          <w:rFonts w:ascii="Libre Franklin" w:eastAsia="Libre Franklin" w:hAnsi="Libre Franklin" w:cs="Libre Franklin"/>
          <w:sz w:val="24"/>
          <w:szCs w:val="24"/>
        </w:rPr>
        <w:t xml:space="preserve"> the requirements for payment outlined in the grant agreement</w:t>
      </w:r>
      <w:r>
        <w:rPr>
          <w:rFonts w:ascii="Libre Franklin" w:eastAsia="Libre Franklin" w:hAnsi="Libre Franklin" w:cs="Libre Franklin"/>
          <w:color w:val="000000"/>
          <w:sz w:val="24"/>
          <w:szCs w:val="24"/>
        </w:rPr>
        <w:t>.</w:t>
      </w:r>
    </w:p>
    <w:p w14:paraId="284666A8" w14:textId="77777777" w:rsidR="00C0060C" w:rsidRDefault="00CF1DF9">
      <w:pPr>
        <w:numPr>
          <w:ilvl w:val="0"/>
          <w:numId w:val="11"/>
        </w:numPr>
        <w:pBdr>
          <w:top w:val="nil"/>
          <w:left w:val="nil"/>
          <w:bottom w:val="nil"/>
          <w:right w:val="nil"/>
          <w:between w:val="nil"/>
        </w:pBdr>
        <w:spacing w:before="240" w:after="200"/>
        <w:ind w:hanging="45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understand and acknowledge that</w:t>
      </w:r>
      <w:r>
        <w:rPr>
          <w:rFonts w:ascii="Libre Franklin" w:eastAsia="Libre Franklin" w:hAnsi="Libre Franklin" w:cs="Libre Franklin"/>
          <w:sz w:val="24"/>
          <w:szCs w:val="24"/>
        </w:rPr>
        <w:t xml:space="preserve"> grant </w:t>
      </w:r>
      <w:r>
        <w:rPr>
          <w:rFonts w:ascii="Libre Franklin" w:eastAsia="Libre Franklin" w:hAnsi="Libre Franklin" w:cs="Libre Franklin"/>
          <w:color w:val="000000"/>
          <w:sz w:val="24"/>
          <w:szCs w:val="24"/>
        </w:rPr>
        <w:t xml:space="preserve">funding </w:t>
      </w:r>
      <w:r>
        <w:rPr>
          <w:rFonts w:ascii="Libre Franklin" w:eastAsia="Libre Franklin" w:hAnsi="Libre Franklin" w:cs="Libre Franklin"/>
          <w:sz w:val="24"/>
          <w:szCs w:val="24"/>
        </w:rPr>
        <w:t>for</w:t>
      </w:r>
      <w:r>
        <w:rPr>
          <w:rFonts w:ascii="Libre Franklin" w:eastAsia="Libre Franklin" w:hAnsi="Libre Franklin" w:cs="Libre Franklin"/>
          <w:color w:val="000000"/>
          <w:sz w:val="24"/>
          <w:szCs w:val="24"/>
        </w:rPr>
        <w:t xml:space="preserve"> the</w:t>
      </w:r>
      <w:r>
        <w:rPr>
          <w:rFonts w:ascii="Libre Franklin" w:eastAsia="Libre Franklin" w:hAnsi="Libre Franklin" w:cs="Libre Franklin"/>
          <w:sz w:val="24"/>
          <w:szCs w:val="24"/>
        </w:rPr>
        <w:t xml:space="preserve"> FY22 Decarbonizing Public Schools Pilot Program</w:t>
      </w:r>
      <w:r>
        <w:rPr>
          <w:rFonts w:ascii="Libre Franklin" w:eastAsia="Libre Franklin" w:hAnsi="Libre Franklin" w:cs="Libre Franklin"/>
          <w:color w:val="000000"/>
          <w:sz w:val="24"/>
          <w:szCs w:val="24"/>
        </w:rPr>
        <w:t xml:space="preserve"> is </w:t>
      </w:r>
      <w:r>
        <w:rPr>
          <w:rFonts w:ascii="Libre Franklin" w:eastAsia="Libre Franklin" w:hAnsi="Libre Franklin" w:cs="Libre Franklin"/>
          <w:sz w:val="24"/>
          <w:szCs w:val="24"/>
        </w:rPr>
        <w:t>available</w:t>
      </w:r>
      <w:r>
        <w:rPr>
          <w:rFonts w:ascii="Libre Franklin" w:eastAsia="Libre Franklin" w:hAnsi="Libre Franklin" w:cs="Libre Franklin"/>
          <w:color w:val="000000"/>
          <w:sz w:val="24"/>
          <w:szCs w:val="24"/>
        </w:rPr>
        <w:t xml:space="preserve"> as outlined in the program</w:t>
      </w:r>
      <w:r>
        <w:rPr>
          <w:rFonts w:ascii="Libre Franklin" w:eastAsia="Libre Franklin" w:hAnsi="Libre Franklin" w:cs="Libre Franklin"/>
          <w:sz w:val="24"/>
          <w:szCs w:val="24"/>
        </w:rPr>
        <w:t xml:space="preserve">’s </w:t>
      </w:r>
      <w:r>
        <w:rPr>
          <w:rFonts w:ascii="Libre Franklin" w:eastAsia="Libre Franklin" w:hAnsi="Libre Franklin" w:cs="Libre Franklin"/>
          <w:color w:val="000000"/>
          <w:sz w:val="24"/>
          <w:szCs w:val="24"/>
        </w:rPr>
        <w:t>FOA.</w:t>
      </w:r>
    </w:p>
    <w:p w14:paraId="2FDD11CD" w14:textId="77777777" w:rsidR="00C0060C" w:rsidRDefault="00CF1DF9">
      <w:pPr>
        <w:pBdr>
          <w:top w:val="nil"/>
          <w:left w:val="nil"/>
          <w:bottom w:val="nil"/>
          <w:right w:val="nil"/>
          <w:between w:val="nil"/>
        </w:pBdr>
        <w:spacing w:before="240" w:after="200"/>
        <w:rPr>
          <w:rFonts w:ascii="Libre Franklin" w:eastAsia="Libre Franklin" w:hAnsi="Libre Franklin" w:cs="Libre Franklin"/>
          <w:i/>
        </w:rPr>
      </w:pPr>
      <w:r>
        <w:br w:type="page"/>
      </w:r>
    </w:p>
    <w:p w14:paraId="4F00A5FC" w14:textId="77777777" w:rsidR="00C0060C" w:rsidRDefault="00C0060C">
      <w:pPr>
        <w:pBdr>
          <w:top w:val="nil"/>
          <w:left w:val="nil"/>
          <w:bottom w:val="nil"/>
          <w:right w:val="nil"/>
          <w:between w:val="nil"/>
        </w:pBdr>
        <w:spacing w:before="240" w:after="200"/>
        <w:rPr>
          <w:rFonts w:ascii="Libre Franklin" w:eastAsia="Libre Franklin" w:hAnsi="Libre Franklin" w:cs="Libre Franklin"/>
          <w:i/>
        </w:rPr>
      </w:pPr>
    </w:p>
    <w:tbl>
      <w:tblPr>
        <w:tblStyle w:val="afc"/>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0"/>
        <w:gridCol w:w="6040"/>
      </w:tblGrid>
      <w:tr w:rsidR="00C0060C" w14:paraId="1E6103A5" w14:textId="77777777">
        <w:tc>
          <w:tcPr>
            <w:tcW w:w="10800" w:type="dxa"/>
            <w:gridSpan w:val="2"/>
            <w:tcBorders>
              <w:top w:val="single" w:sz="4" w:space="0" w:color="000000"/>
              <w:left w:val="single" w:sz="4" w:space="0" w:color="000000"/>
              <w:bottom w:val="single" w:sz="4" w:space="0" w:color="000000"/>
              <w:right w:val="single" w:sz="4" w:space="0" w:color="000000"/>
            </w:tcBorders>
            <w:shd w:val="clear" w:color="auto" w:fill="FFCC00"/>
          </w:tcPr>
          <w:p w14:paraId="66EC9D72" w14:textId="77777777" w:rsidR="00C0060C" w:rsidRDefault="00CF1DF9">
            <w:pPr>
              <w:rPr>
                <w:rFonts w:ascii="Libre Franklin" w:eastAsia="Libre Franklin" w:hAnsi="Libre Franklin" w:cs="Libre Franklin"/>
                <w:sz w:val="24"/>
                <w:szCs w:val="24"/>
              </w:rPr>
            </w:pPr>
            <w:r>
              <w:rPr>
                <w:rFonts w:ascii="Libre Franklin" w:eastAsia="Libre Franklin" w:hAnsi="Libre Franklin" w:cs="Libre Franklin"/>
                <w:b/>
                <w:sz w:val="24"/>
                <w:szCs w:val="24"/>
              </w:rPr>
              <w:t>AUTHORIZED APPL</w:t>
            </w:r>
            <w:r>
              <w:rPr>
                <w:rFonts w:ascii="Libre Franklin" w:eastAsia="Libre Franklin" w:hAnsi="Libre Franklin" w:cs="Libre Franklin"/>
                <w:b/>
                <w:sz w:val="24"/>
                <w:szCs w:val="24"/>
              </w:rPr>
              <w:t>ICANT SIGNATURE (REQUIRED)</w:t>
            </w:r>
          </w:p>
        </w:tc>
      </w:tr>
      <w:tr w:rsidR="00C0060C" w14:paraId="4EE77BB1" w14:textId="77777777">
        <w:trPr>
          <w:trHeight w:val="440"/>
        </w:trPr>
        <w:tc>
          <w:tcPr>
            <w:tcW w:w="108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D593A2" w14:textId="77777777" w:rsidR="00C0060C" w:rsidRDefault="00CF1DF9">
            <w:pPr>
              <w:spacing w:line="276" w:lineRule="auto"/>
              <w:jc w:val="both"/>
              <w:rPr>
                <w:rFonts w:ascii="Libre Franklin" w:eastAsia="Libre Franklin" w:hAnsi="Libre Franklin" w:cs="Libre Franklin"/>
                <w:sz w:val="24"/>
                <w:szCs w:val="24"/>
              </w:rPr>
            </w:pPr>
            <w:r>
              <w:rPr>
                <w:rFonts w:ascii="Libre Franklin" w:eastAsia="Libre Franklin" w:hAnsi="Libre Franklin" w:cs="Libre Franklin"/>
                <w:b/>
                <w:sz w:val="24"/>
                <w:szCs w:val="24"/>
                <w:u w:val="single"/>
              </w:rPr>
              <w:t>Signature Requirements</w:t>
            </w:r>
            <w:r>
              <w:rPr>
                <w:rFonts w:ascii="Libre Franklin" w:eastAsia="Libre Franklin" w:hAnsi="Libre Franklin" w:cs="Libre Franklin"/>
                <w:b/>
                <w:sz w:val="24"/>
                <w:szCs w:val="24"/>
              </w:rPr>
              <w:t>:</w:t>
            </w:r>
            <w:r>
              <w:rPr>
                <w:rFonts w:ascii="Libre Franklin" w:eastAsia="Libre Franklin" w:hAnsi="Libre Franklin" w:cs="Libre Franklin"/>
                <w:sz w:val="24"/>
                <w:szCs w:val="24"/>
              </w:rPr>
              <w:t xml:space="preserve"> </w:t>
            </w:r>
          </w:p>
          <w:p w14:paraId="3E8D544A" w14:textId="77777777" w:rsidR="00C0060C" w:rsidRDefault="00CF1DF9">
            <w:pPr>
              <w:spacing w:line="276" w:lineRule="auto"/>
              <w:jc w:val="both"/>
              <w:rPr>
                <w:rFonts w:ascii="Libre Franklin" w:eastAsia="Libre Franklin" w:hAnsi="Libre Franklin" w:cs="Libre Franklin"/>
                <w:b/>
                <w:sz w:val="24"/>
                <w:szCs w:val="24"/>
              </w:rPr>
            </w:pPr>
            <w:r>
              <w:rPr>
                <w:rFonts w:ascii="Libre Franklin" w:eastAsia="Libre Franklin" w:hAnsi="Libre Franklin" w:cs="Libre Franklin"/>
                <w:sz w:val="24"/>
                <w:szCs w:val="24"/>
                <w:highlight w:val="white"/>
              </w:rPr>
              <w:t>A signature must be applied to this application by an LEA officer with the authority to commit the LEA to execute the grant’s requirements.  Refer to “Minimum Application Requirements” presented in the FOA with details for AOI.1 and AOI.2.</w:t>
            </w:r>
          </w:p>
        </w:tc>
      </w:tr>
      <w:tr w:rsidR="00C0060C" w14:paraId="2430F692" w14:textId="77777777">
        <w:tc>
          <w:tcPr>
            <w:tcW w:w="4760"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218102DB"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Authorized Sign</w:t>
            </w:r>
            <w:r>
              <w:rPr>
                <w:rFonts w:ascii="Libre Franklin" w:eastAsia="Libre Franklin" w:hAnsi="Libre Franklin" w:cs="Libre Franklin"/>
                <w:b/>
                <w:sz w:val="24"/>
                <w:szCs w:val="24"/>
              </w:rPr>
              <w:t>ature:</w:t>
            </w:r>
          </w:p>
        </w:tc>
        <w:tc>
          <w:tcPr>
            <w:tcW w:w="6040" w:type="dxa"/>
            <w:tcBorders>
              <w:top w:val="single" w:sz="4" w:space="0" w:color="000000"/>
              <w:left w:val="single" w:sz="4" w:space="0" w:color="000000"/>
              <w:bottom w:val="single" w:sz="4" w:space="0" w:color="000000"/>
              <w:right w:val="single" w:sz="4" w:space="0" w:color="000000"/>
            </w:tcBorders>
          </w:tcPr>
          <w:p w14:paraId="6D573EF5" w14:textId="77777777" w:rsidR="00C0060C" w:rsidRDefault="00C0060C">
            <w:pPr>
              <w:rPr>
                <w:rFonts w:ascii="Libre Franklin" w:eastAsia="Libre Franklin" w:hAnsi="Libre Franklin" w:cs="Libre Franklin"/>
                <w:b/>
                <w:sz w:val="24"/>
                <w:szCs w:val="24"/>
              </w:rPr>
            </w:pPr>
          </w:p>
          <w:p w14:paraId="47172E12" w14:textId="77777777" w:rsidR="00C0060C" w:rsidRDefault="00C0060C">
            <w:pPr>
              <w:rPr>
                <w:rFonts w:ascii="Libre Franklin" w:eastAsia="Libre Franklin" w:hAnsi="Libre Franklin" w:cs="Libre Franklin"/>
                <w:b/>
                <w:sz w:val="24"/>
                <w:szCs w:val="24"/>
              </w:rPr>
            </w:pPr>
          </w:p>
          <w:p w14:paraId="5F4F461F" w14:textId="77777777" w:rsidR="00C0060C" w:rsidRDefault="00C0060C">
            <w:pPr>
              <w:rPr>
                <w:rFonts w:ascii="Libre Franklin" w:eastAsia="Libre Franklin" w:hAnsi="Libre Franklin" w:cs="Libre Franklin"/>
                <w:b/>
                <w:sz w:val="24"/>
                <w:szCs w:val="24"/>
              </w:rPr>
            </w:pPr>
          </w:p>
          <w:p w14:paraId="7F420E71" w14:textId="77777777" w:rsidR="00C0060C" w:rsidRDefault="00C0060C">
            <w:pPr>
              <w:rPr>
                <w:rFonts w:ascii="Libre Franklin" w:eastAsia="Libre Franklin" w:hAnsi="Libre Franklin" w:cs="Libre Franklin"/>
                <w:b/>
                <w:sz w:val="24"/>
                <w:szCs w:val="24"/>
              </w:rPr>
            </w:pPr>
          </w:p>
        </w:tc>
      </w:tr>
      <w:tr w:rsidR="00C0060C" w14:paraId="1FA92005" w14:textId="77777777">
        <w:trPr>
          <w:trHeight w:val="576"/>
        </w:trPr>
        <w:tc>
          <w:tcPr>
            <w:tcW w:w="4760"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056FF9B6"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Name (First and Last): </w:t>
            </w:r>
          </w:p>
        </w:tc>
        <w:tc>
          <w:tcPr>
            <w:tcW w:w="6040" w:type="dxa"/>
            <w:tcBorders>
              <w:top w:val="single" w:sz="4" w:space="0" w:color="000000"/>
              <w:left w:val="single" w:sz="4" w:space="0" w:color="000000"/>
              <w:bottom w:val="single" w:sz="4" w:space="0" w:color="000000"/>
              <w:right w:val="single" w:sz="4" w:space="0" w:color="000000"/>
            </w:tcBorders>
            <w:vAlign w:val="center"/>
          </w:tcPr>
          <w:p w14:paraId="33CB7736" w14:textId="77777777" w:rsidR="00C0060C" w:rsidRDefault="00C0060C">
            <w:pPr>
              <w:rPr>
                <w:rFonts w:ascii="Libre Franklin" w:eastAsia="Libre Franklin" w:hAnsi="Libre Franklin" w:cs="Libre Franklin"/>
                <w:b/>
                <w:sz w:val="24"/>
                <w:szCs w:val="24"/>
              </w:rPr>
            </w:pPr>
          </w:p>
        </w:tc>
      </w:tr>
      <w:tr w:rsidR="00C0060C" w14:paraId="1C29803B" w14:textId="77777777">
        <w:trPr>
          <w:trHeight w:val="576"/>
        </w:trPr>
        <w:tc>
          <w:tcPr>
            <w:tcW w:w="4760"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363E2BA5"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Title:</w:t>
            </w:r>
          </w:p>
        </w:tc>
        <w:tc>
          <w:tcPr>
            <w:tcW w:w="6040" w:type="dxa"/>
            <w:tcBorders>
              <w:top w:val="single" w:sz="4" w:space="0" w:color="000000"/>
              <w:left w:val="single" w:sz="4" w:space="0" w:color="000000"/>
              <w:bottom w:val="single" w:sz="4" w:space="0" w:color="000000"/>
              <w:right w:val="single" w:sz="4" w:space="0" w:color="000000"/>
            </w:tcBorders>
            <w:vAlign w:val="center"/>
          </w:tcPr>
          <w:p w14:paraId="0A1D2BE4" w14:textId="77777777" w:rsidR="00C0060C" w:rsidRDefault="00C0060C">
            <w:pPr>
              <w:rPr>
                <w:rFonts w:ascii="Libre Franklin" w:eastAsia="Libre Franklin" w:hAnsi="Libre Franklin" w:cs="Libre Franklin"/>
                <w:b/>
                <w:sz w:val="24"/>
                <w:szCs w:val="24"/>
              </w:rPr>
            </w:pPr>
          </w:p>
        </w:tc>
      </w:tr>
      <w:tr w:rsidR="00C0060C" w14:paraId="3CCBD608" w14:textId="77777777">
        <w:trPr>
          <w:trHeight w:val="576"/>
        </w:trPr>
        <w:tc>
          <w:tcPr>
            <w:tcW w:w="4760"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7F2905F6"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Applicant Organization Name:</w:t>
            </w:r>
          </w:p>
        </w:tc>
        <w:tc>
          <w:tcPr>
            <w:tcW w:w="6040" w:type="dxa"/>
            <w:tcBorders>
              <w:top w:val="single" w:sz="4" w:space="0" w:color="000000"/>
              <w:left w:val="single" w:sz="4" w:space="0" w:color="000000"/>
              <w:bottom w:val="single" w:sz="4" w:space="0" w:color="000000"/>
              <w:right w:val="single" w:sz="4" w:space="0" w:color="000000"/>
            </w:tcBorders>
            <w:vAlign w:val="center"/>
          </w:tcPr>
          <w:p w14:paraId="63D6A6DA" w14:textId="77777777" w:rsidR="00C0060C" w:rsidRDefault="00C0060C">
            <w:pPr>
              <w:rPr>
                <w:rFonts w:ascii="Libre Franklin" w:eastAsia="Libre Franklin" w:hAnsi="Libre Franklin" w:cs="Libre Franklin"/>
                <w:b/>
                <w:sz w:val="24"/>
                <w:szCs w:val="24"/>
              </w:rPr>
            </w:pPr>
          </w:p>
        </w:tc>
      </w:tr>
      <w:tr w:rsidR="00C0060C" w14:paraId="235EEAF7" w14:textId="77777777">
        <w:trPr>
          <w:trHeight w:val="576"/>
        </w:trPr>
        <w:tc>
          <w:tcPr>
            <w:tcW w:w="4760"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72DECCC4" w14:textId="77777777" w:rsidR="00C0060C" w:rsidRDefault="00CF1DF9">
            <w:pPr>
              <w:rPr>
                <w:rFonts w:ascii="Libre Franklin" w:eastAsia="Libre Franklin" w:hAnsi="Libre Franklin" w:cs="Libre Franklin"/>
                <w:b/>
                <w:sz w:val="24"/>
                <w:szCs w:val="24"/>
              </w:rPr>
            </w:pPr>
            <w:r>
              <w:rPr>
                <w:rFonts w:ascii="Libre Franklin" w:eastAsia="Libre Franklin" w:hAnsi="Libre Franklin" w:cs="Libre Franklin"/>
                <w:b/>
                <w:sz w:val="24"/>
                <w:szCs w:val="24"/>
              </w:rPr>
              <w:t>Date:</w:t>
            </w:r>
          </w:p>
        </w:tc>
        <w:tc>
          <w:tcPr>
            <w:tcW w:w="6040" w:type="dxa"/>
            <w:tcBorders>
              <w:top w:val="single" w:sz="4" w:space="0" w:color="000000"/>
              <w:left w:val="single" w:sz="4" w:space="0" w:color="000000"/>
              <w:bottom w:val="single" w:sz="4" w:space="0" w:color="000000"/>
              <w:right w:val="single" w:sz="4" w:space="0" w:color="000000"/>
            </w:tcBorders>
            <w:vAlign w:val="center"/>
          </w:tcPr>
          <w:p w14:paraId="68626F91" w14:textId="77777777" w:rsidR="00C0060C" w:rsidRDefault="00C0060C">
            <w:pPr>
              <w:rPr>
                <w:rFonts w:ascii="Libre Franklin" w:eastAsia="Libre Franklin" w:hAnsi="Libre Franklin" w:cs="Libre Franklin"/>
                <w:b/>
                <w:sz w:val="24"/>
                <w:szCs w:val="24"/>
              </w:rPr>
            </w:pPr>
          </w:p>
        </w:tc>
      </w:tr>
    </w:tbl>
    <w:p w14:paraId="0B68BEAE" w14:textId="77777777" w:rsidR="00C0060C" w:rsidRDefault="00C0060C">
      <w:pPr>
        <w:pBdr>
          <w:top w:val="nil"/>
          <w:left w:val="nil"/>
          <w:bottom w:val="nil"/>
          <w:right w:val="nil"/>
          <w:between w:val="nil"/>
        </w:pBdr>
        <w:spacing w:before="240" w:after="200"/>
        <w:jc w:val="center"/>
        <w:rPr>
          <w:rFonts w:ascii="Libre Franklin" w:eastAsia="Libre Franklin" w:hAnsi="Libre Franklin" w:cs="Libre Franklin"/>
          <w:b/>
          <w:color w:val="000000"/>
        </w:rPr>
      </w:pPr>
    </w:p>
    <w:p w14:paraId="4C67CE7C" w14:textId="77777777" w:rsidR="00C0060C" w:rsidRDefault="00CF1DF9">
      <w:pPr>
        <w:pBdr>
          <w:top w:val="nil"/>
          <w:left w:val="nil"/>
          <w:bottom w:val="nil"/>
          <w:right w:val="nil"/>
          <w:between w:val="nil"/>
        </w:pBdr>
        <w:spacing w:before="240" w:after="200"/>
        <w:jc w:val="center"/>
        <w:rPr>
          <w:rFonts w:ascii="Libre Franklin" w:eastAsia="Libre Franklin" w:hAnsi="Libre Franklin" w:cs="Libre Franklin"/>
          <w:b/>
          <w:color w:val="000000"/>
          <w:sz w:val="24"/>
          <w:szCs w:val="24"/>
        </w:rPr>
      </w:pPr>
      <w:r>
        <w:rPr>
          <w:rFonts w:ascii="Libre Franklin" w:eastAsia="Libre Franklin" w:hAnsi="Libre Franklin" w:cs="Libre Franklin"/>
          <w:b/>
          <w:color w:val="000000"/>
          <w:sz w:val="24"/>
          <w:szCs w:val="24"/>
        </w:rPr>
        <w:t>SUBMIT THIS APPLICATION VIA EMAIL TO:</w:t>
      </w:r>
    </w:p>
    <w:p w14:paraId="45694A81" w14:textId="77777777" w:rsidR="00C0060C" w:rsidRDefault="00CF1DF9">
      <w:pPr>
        <w:pBdr>
          <w:top w:val="nil"/>
          <w:left w:val="nil"/>
          <w:bottom w:val="nil"/>
          <w:right w:val="nil"/>
          <w:between w:val="nil"/>
        </w:pBdr>
        <w:spacing w:before="240" w:after="200"/>
        <w:jc w:val="center"/>
        <w:rPr>
          <w:rFonts w:ascii="Libre Franklin" w:eastAsia="Libre Franklin" w:hAnsi="Libre Franklin" w:cs="Libre Franklin"/>
          <w:b/>
          <w:color w:val="000000"/>
          <w:sz w:val="44"/>
          <w:szCs w:val="44"/>
        </w:rPr>
      </w:pPr>
      <w:r>
        <w:rPr>
          <w:rFonts w:ascii="Libre Franklin" w:eastAsia="Libre Franklin" w:hAnsi="Libre Franklin" w:cs="Libre Franklin"/>
          <w:b/>
          <w:color w:val="000000"/>
          <w:sz w:val="44"/>
          <w:szCs w:val="44"/>
        </w:rPr>
        <w:t>&gt;&gt;&gt;</w:t>
      </w:r>
      <w:r>
        <w:rPr>
          <w:rFonts w:ascii="Libre Franklin" w:eastAsia="Libre Franklin" w:hAnsi="Libre Franklin" w:cs="Libre Franklin"/>
          <w:b/>
          <w:color w:val="B8CCE4"/>
          <w:sz w:val="44"/>
          <w:szCs w:val="44"/>
        </w:rPr>
        <w:t xml:space="preserve"> </w:t>
      </w:r>
      <w:hyperlink r:id="rId24">
        <w:r>
          <w:rPr>
            <w:rFonts w:ascii="Libre Franklin" w:eastAsia="Libre Franklin" w:hAnsi="Libre Franklin" w:cs="Libre Franklin"/>
            <w:b/>
            <w:color w:val="1155CC"/>
            <w:sz w:val="44"/>
            <w:szCs w:val="44"/>
            <w:u w:val="single"/>
          </w:rPr>
          <w:t>schools.mea@maryland.gov</w:t>
        </w:r>
      </w:hyperlink>
      <w:r>
        <w:rPr>
          <w:rFonts w:ascii="Libre Franklin" w:eastAsia="Libre Franklin" w:hAnsi="Libre Franklin" w:cs="Libre Franklin"/>
          <w:b/>
          <w:color w:val="000000"/>
          <w:sz w:val="44"/>
          <w:szCs w:val="44"/>
        </w:rPr>
        <w:t>&lt;&lt;&lt;</w:t>
      </w:r>
    </w:p>
    <w:p w14:paraId="735C206F" w14:textId="77777777" w:rsidR="00C0060C" w:rsidRDefault="00CF1DF9">
      <w:pPr>
        <w:pBdr>
          <w:top w:val="nil"/>
          <w:left w:val="nil"/>
          <w:bottom w:val="nil"/>
          <w:right w:val="nil"/>
          <w:between w:val="nil"/>
        </w:pBdr>
        <w:spacing w:before="240" w:after="200"/>
        <w:jc w:val="center"/>
        <w:rPr>
          <w:rFonts w:ascii="Libre Franklin" w:eastAsia="Libre Franklin" w:hAnsi="Libre Franklin" w:cs="Libre Franklin"/>
          <w:b/>
          <w:color w:val="000000"/>
          <w:sz w:val="24"/>
          <w:szCs w:val="24"/>
        </w:rPr>
      </w:pPr>
      <w:r>
        <w:rPr>
          <w:rFonts w:ascii="Libre Franklin" w:eastAsia="Libre Franklin" w:hAnsi="Libre Franklin" w:cs="Libre Franklin"/>
          <w:b/>
          <w:color w:val="000000"/>
          <w:sz w:val="24"/>
          <w:szCs w:val="24"/>
        </w:rPr>
        <w:t xml:space="preserve">APPLICATIONS ARE DUE BY 5:00 P.M. EST, </w:t>
      </w:r>
      <w:r>
        <w:rPr>
          <w:rFonts w:ascii="Libre Franklin" w:eastAsia="Libre Franklin" w:hAnsi="Libre Franklin" w:cs="Libre Franklin"/>
          <w:b/>
          <w:sz w:val="24"/>
          <w:szCs w:val="24"/>
        </w:rPr>
        <w:t>Wednesday</w:t>
      </w:r>
      <w:r>
        <w:rPr>
          <w:rFonts w:ascii="Libre Franklin" w:eastAsia="Libre Franklin" w:hAnsi="Libre Franklin" w:cs="Libre Franklin"/>
          <w:b/>
          <w:color w:val="000000"/>
          <w:sz w:val="24"/>
          <w:szCs w:val="24"/>
        </w:rPr>
        <w:t xml:space="preserve">, </w:t>
      </w:r>
      <w:r>
        <w:rPr>
          <w:rFonts w:ascii="Libre Franklin" w:eastAsia="Libre Franklin" w:hAnsi="Libre Franklin" w:cs="Libre Franklin"/>
          <w:b/>
          <w:sz w:val="24"/>
          <w:szCs w:val="24"/>
        </w:rPr>
        <w:t>April 20, 2022</w:t>
      </w:r>
      <w:r>
        <w:rPr>
          <w:rFonts w:ascii="Libre Franklin" w:eastAsia="Libre Franklin" w:hAnsi="Libre Franklin" w:cs="Libre Franklin"/>
          <w:b/>
          <w:color w:val="000000"/>
          <w:sz w:val="24"/>
          <w:szCs w:val="24"/>
        </w:rPr>
        <w:t>.</w:t>
      </w:r>
    </w:p>
    <w:p w14:paraId="30553FE8" w14:textId="77777777" w:rsidR="00C0060C" w:rsidRDefault="00CF1DF9">
      <w:pPr>
        <w:pBdr>
          <w:top w:val="nil"/>
          <w:left w:val="nil"/>
          <w:bottom w:val="nil"/>
          <w:right w:val="nil"/>
          <w:between w:val="nil"/>
        </w:pBdr>
        <w:spacing w:before="240" w:after="200"/>
        <w:jc w:val="center"/>
        <w:rPr>
          <w:rFonts w:ascii="Libre Franklin" w:eastAsia="Libre Franklin" w:hAnsi="Libre Franklin" w:cs="Libre Franklin"/>
          <w:b/>
          <w:color w:val="000000"/>
          <w:sz w:val="24"/>
          <w:szCs w:val="24"/>
        </w:rPr>
      </w:pPr>
      <w:r>
        <w:rPr>
          <w:rFonts w:ascii="Libre Franklin" w:eastAsia="Libre Franklin" w:hAnsi="Libre Franklin" w:cs="Libre Franklin"/>
          <w:b/>
          <w:color w:val="000000"/>
          <w:sz w:val="24"/>
          <w:szCs w:val="24"/>
        </w:rPr>
        <w:t>APPLICATIONS SUBMITTED AFTER THIS DEADLINE WILL NOT BE ACCEPTED.</w:t>
      </w:r>
    </w:p>
    <w:p w14:paraId="51816B3E" w14:textId="77777777" w:rsidR="00C0060C" w:rsidRDefault="00CF1DF9">
      <w:pPr>
        <w:pBdr>
          <w:top w:val="nil"/>
          <w:left w:val="nil"/>
          <w:bottom w:val="nil"/>
          <w:right w:val="nil"/>
          <w:between w:val="nil"/>
        </w:pBdr>
        <w:spacing w:before="240" w:after="200"/>
        <w:rPr>
          <w:rFonts w:ascii="Libre Franklin" w:eastAsia="Libre Franklin" w:hAnsi="Libre Franklin" w:cs="Libre Franklin"/>
          <w:sz w:val="24"/>
          <w:szCs w:val="24"/>
        </w:rPr>
      </w:pPr>
      <w:r>
        <w:rPr>
          <w:rFonts w:ascii="Libre Franklin" w:eastAsia="Libre Franklin" w:hAnsi="Libre Franklin" w:cs="Libre Franklin"/>
          <w:color w:val="000000"/>
          <w:sz w:val="24"/>
          <w:szCs w:val="24"/>
        </w:rPr>
        <w:t xml:space="preserve">Any questions or concerns regarding Program requirements, Application instructions, or general </w:t>
      </w:r>
      <w:r>
        <w:rPr>
          <w:rFonts w:ascii="Libre Franklin" w:eastAsia="Libre Franklin" w:hAnsi="Libre Franklin" w:cs="Libre Franklin"/>
          <w:sz w:val="24"/>
          <w:szCs w:val="24"/>
        </w:rPr>
        <w:t>Decarbonizing Public Schools Pilot Program</w:t>
      </w:r>
      <w:r>
        <w:rPr>
          <w:rFonts w:ascii="Libre Franklin" w:eastAsia="Libre Franklin" w:hAnsi="Libre Franklin" w:cs="Libre Franklin"/>
          <w:color w:val="000000"/>
          <w:sz w:val="24"/>
          <w:szCs w:val="24"/>
        </w:rPr>
        <w:t xml:space="preserve"> questions should be directed</w:t>
      </w:r>
      <w:r>
        <w:rPr>
          <w:rFonts w:ascii="Libre Franklin" w:eastAsia="Libre Franklin" w:hAnsi="Libre Franklin" w:cs="Libre Franklin"/>
          <w:sz w:val="24"/>
          <w:szCs w:val="24"/>
        </w:rPr>
        <w:t xml:space="preserve"> as follows:</w:t>
      </w:r>
    </w:p>
    <w:p w14:paraId="6CFBF9B2" w14:textId="77777777" w:rsidR="00C0060C" w:rsidRDefault="00CF1DF9">
      <w:pPr>
        <w:numPr>
          <w:ilvl w:val="0"/>
          <w:numId w:val="1"/>
        </w:numPr>
        <w:pBdr>
          <w:top w:val="nil"/>
          <w:left w:val="nil"/>
          <w:bottom w:val="nil"/>
          <w:right w:val="nil"/>
          <w:between w:val="nil"/>
        </w:pBdr>
        <w:spacing w:before="240"/>
        <w:rPr>
          <w:rFonts w:ascii="Libre Franklin" w:eastAsia="Libre Franklin" w:hAnsi="Libre Franklin" w:cs="Libre Franklin"/>
          <w:sz w:val="24"/>
          <w:szCs w:val="24"/>
        </w:rPr>
      </w:pPr>
      <w:r>
        <w:rPr>
          <w:rFonts w:ascii="Libre Franklin" w:eastAsia="Libre Franklin" w:hAnsi="Libre Franklin" w:cs="Libre Franklin"/>
          <w:color w:val="000000"/>
          <w:sz w:val="24"/>
          <w:szCs w:val="24"/>
          <w:u w:val="single"/>
        </w:rPr>
        <w:t>AO</w:t>
      </w:r>
      <w:r>
        <w:rPr>
          <w:rFonts w:ascii="Libre Franklin" w:eastAsia="Libre Franklin" w:hAnsi="Libre Franklin" w:cs="Libre Franklin"/>
          <w:sz w:val="24"/>
          <w:szCs w:val="24"/>
          <w:u w:val="single"/>
        </w:rPr>
        <w:t>I</w:t>
      </w:r>
      <w:r>
        <w:rPr>
          <w:rFonts w:ascii="Libre Franklin" w:eastAsia="Libre Franklin" w:hAnsi="Libre Franklin" w:cs="Libre Franklin"/>
          <w:color w:val="000000"/>
          <w:sz w:val="24"/>
          <w:szCs w:val="24"/>
          <w:u w:val="single"/>
        </w:rPr>
        <w:t>.1</w:t>
      </w:r>
      <w:r>
        <w:rPr>
          <w:rFonts w:ascii="Libre Franklin" w:eastAsia="Libre Franklin" w:hAnsi="Libre Franklin" w:cs="Libre Franklin"/>
          <w:color w:val="000000"/>
          <w:sz w:val="24"/>
          <w:szCs w:val="24"/>
        </w:rPr>
        <w:t xml:space="preserve">- </w:t>
      </w:r>
      <w:r>
        <w:rPr>
          <w:rFonts w:ascii="Libre Franklin" w:eastAsia="Libre Franklin" w:hAnsi="Libre Franklin" w:cs="Libre Franklin"/>
          <w:b/>
          <w:sz w:val="24"/>
          <w:szCs w:val="24"/>
        </w:rPr>
        <w:t>Christopher Russell, program manager</w:t>
      </w:r>
      <w:r>
        <w:rPr>
          <w:rFonts w:ascii="Libre Franklin" w:eastAsia="Libre Franklin" w:hAnsi="Libre Franklin" w:cs="Libre Franklin"/>
          <w:b/>
          <w:color w:val="000000"/>
          <w:sz w:val="24"/>
          <w:szCs w:val="24"/>
        </w:rPr>
        <w:t>,</w:t>
      </w:r>
      <w:r>
        <w:rPr>
          <w:rFonts w:ascii="Libre Franklin" w:eastAsia="Libre Franklin" w:hAnsi="Libre Franklin" w:cs="Libre Franklin"/>
          <w:color w:val="000000"/>
          <w:sz w:val="24"/>
          <w:szCs w:val="24"/>
        </w:rPr>
        <w:t xml:space="preserve"> at </w:t>
      </w:r>
      <w:hyperlink r:id="rId25">
        <w:r>
          <w:rPr>
            <w:rFonts w:ascii="Libre Franklin" w:eastAsia="Libre Franklin" w:hAnsi="Libre Franklin" w:cs="Libre Franklin"/>
            <w:color w:val="1155CC"/>
            <w:sz w:val="24"/>
            <w:szCs w:val="24"/>
            <w:u w:val="single"/>
          </w:rPr>
          <w:t>chris.russell@Maryland.gov</w:t>
        </w:r>
      </w:hyperlink>
      <w:r>
        <w:rPr>
          <w:rFonts w:ascii="Libre Franklin" w:eastAsia="Libre Franklin" w:hAnsi="Libre Franklin" w:cs="Libre Franklin"/>
          <w:color w:val="000000"/>
          <w:sz w:val="24"/>
          <w:szCs w:val="24"/>
        </w:rPr>
        <w:t xml:space="preserve"> or </w:t>
      </w:r>
      <w:r>
        <w:rPr>
          <w:rFonts w:ascii="Libre Franklin" w:eastAsia="Libre Franklin" w:hAnsi="Libre Franklin" w:cs="Libre Franklin"/>
          <w:sz w:val="24"/>
          <w:szCs w:val="24"/>
        </w:rPr>
        <w:t xml:space="preserve">via phone at (443) </w:t>
      </w:r>
      <w:proofErr w:type="gramStart"/>
      <w:r>
        <w:rPr>
          <w:rFonts w:ascii="Libre Franklin" w:eastAsia="Libre Franklin" w:hAnsi="Libre Franklin" w:cs="Libre Franklin"/>
          <w:sz w:val="24"/>
          <w:szCs w:val="24"/>
        </w:rPr>
        <w:t>908-1767;</w:t>
      </w:r>
      <w:proofErr w:type="gramEnd"/>
      <w:r>
        <w:rPr>
          <w:rFonts w:ascii="Libre Franklin" w:eastAsia="Libre Franklin" w:hAnsi="Libre Franklin" w:cs="Libre Franklin"/>
          <w:sz w:val="24"/>
          <w:szCs w:val="24"/>
        </w:rPr>
        <w:t xml:space="preserve"> </w:t>
      </w:r>
    </w:p>
    <w:p w14:paraId="19A70925" w14:textId="77777777" w:rsidR="00C0060C" w:rsidRDefault="00CF1DF9">
      <w:pPr>
        <w:numPr>
          <w:ilvl w:val="0"/>
          <w:numId w:val="1"/>
        </w:numPr>
        <w:pBdr>
          <w:top w:val="nil"/>
          <w:left w:val="nil"/>
          <w:bottom w:val="nil"/>
          <w:right w:val="nil"/>
          <w:between w:val="nil"/>
        </w:pBdr>
        <w:spacing w:after="200"/>
        <w:rPr>
          <w:rFonts w:ascii="Libre Franklin" w:eastAsia="Libre Franklin" w:hAnsi="Libre Franklin" w:cs="Libre Franklin"/>
          <w:sz w:val="24"/>
          <w:szCs w:val="24"/>
        </w:rPr>
      </w:pPr>
      <w:r>
        <w:rPr>
          <w:rFonts w:ascii="Libre Franklin" w:eastAsia="Libre Franklin" w:hAnsi="Libre Franklin" w:cs="Libre Franklin"/>
          <w:color w:val="000000"/>
          <w:sz w:val="24"/>
          <w:szCs w:val="24"/>
          <w:u w:val="single"/>
        </w:rPr>
        <w:t>AOI.2</w:t>
      </w:r>
      <w:r>
        <w:rPr>
          <w:rFonts w:ascii="Libre Franklin" w:eastAsia="Libre Franklin" w:hAnsi="Libre Franklin" w:cs="Libre Franklin"/>
          <w:color w:val="000000"/>
          <w:sz w:val="24"/>
          <w:szCs w:val="24"/>
        </w:rPr>
        <w:t xml:space="preserve"> </w:t>
      </w:r>
      <w:r>
        <w:rPr>
          <w:rFonts w:ascii="Libre Franklin" w:eastAsia="Libre Franklin" w:hAnsi="Libre Franklin" w:cs="Libre Franklin"/>
          <w:sz w:val="24"/>
          <w:szCs w:val="24"/>
        </w:rPr>
        <w:t>-</w:t>
      </w:r>
      <w:r>
        <w:rPr>
          <w:rFonts w:ascii="Libre Franklin" w:eastAsia="Libre Franklin" w:hAnsi="Libre Franklin" w:cs="Libre Franklin"/>
          <w:color w:val="000000"/>
          <w:sz w:val="24"/>
          <w:szCs w:val="24"/>
        </w:rPr>
        <w:t xml:space="preserve"> </w:t>
      </w:r>
      <w:r>
        <w:rPr>
          <w:rFonts w:ascii="Libre Franklin" w:eastAsia="Libre Franklin" w:hAnsi="Libre Franklin" w:cs="Libre Franklin"/>
          <w:b/>
          <w:sz w:val="24"/>
          <w:szCs w:val="24"/>
        </w:rPr>
        <w:t xml:space="preserve">Garry </w:t>
      </w:r>
      <w:proofErr w:type="spellStart"/>
      <w:r>
        <w:rPr>
          <w:rFonts w:ascii="Libre Franklin" w:eastAsia="Libre Franklin" w:hAnsi="Libre Franklin" w:cs="Libre Franklin"/>
          <w:b/>
          <w:sz w:val="24"/>
          <w:szCs w:val="24"/>
        </w:rPr>
        <w:t>Aime</w:t>
      </w:r>
      <w:proofErr w:type="spellEnd"/>
      <w:r>
        <w:rPr>
          <w:rFonts w:ascii="Libre Franklin" w:eastAsia="Libre Franklin" w:hAnsi="Libre Franklin" w:cs="Libre Franklin"/>
          <w:b/>
          <w:sz w:val="24"/>
          <w:szCs w:val="24"/>
        </w:rPr>
        <w:t>, program manager</w:t>
      </w:r>
      <w:r>
        <w:rPr>
          <w:rFonts w:ascii="Libre Franklin" w:eastAsia="Libre Franklin" w:hAnsi="Libre Franklin" w:cs="Libre Franklin"/>
          <w:sz w:val="24"/>
          <w:szCs w:val="24"/>
        </w:rPr>
        <w:t xml:space="preserve">, at </w:t>
      </w:r>
      <w:hyperlink r:id="rId26">
        <w:r>
          <w:rPr>
            <w:rFonts w:ascii="Libre Franklin" w:eastAsia="Libre Franklin" w:hAnsi="Libre Franklin" w:cs="Libre Franklin"/>
            <w:color w:val="1155CC"/>
            <w:sz w:val="24"/>
            <w:szCs w:val="24"/>
            <w:u w:val="single"/>
          </w:rPr>
          <w:t>garry.aime@maryland.gov</w:t>
        </w:r>
      </w:hyperlink>
      <w:r>
        <w:rPr>
          <w:rFonts w:ascii="Libre Franklin" w:eastAsia="Libre Franklin" w:hAnsi="Libre Franklin" w:cs="Libre Franklin"/>
          <w:sz w:val="24"/>
          <w:szCs w:val="24"/>
        </w:rPr>
        <w:t xml:space="preserve">, phone </w:t>
      </w:r>
      <w:r>
        <w:rPr>
          <w:rFonts w:ascii="Libre Franklin" w:eastAsia="Libre Franklin" w:hAnsi="Libre Franklin" w:cs="Libre Franklin"/>
          <w:color w:val="3C4043"/>
          <w:sz w:val="24"/>
          <w:szCs w:val="24"/>
          <w:highlight w:val="white"/>
        </w:rPr>
        <w:t>(410) 537-4097</w:t>
      </w:r>
      <w:r>
        <w:rPr>
          <w:rFonts w:ascii="Libre Franklin" w:eastAsia="Libre Franklin" w:hAnsi="Libre Franklin" w:cs="Libre Franklin"/>
          <w:color w:val="000000"/>
          <w:sz w:val="24"/>
          <w:szCs w:val="24"/>
        </w:rPr>
        <w:t>.</w:t>
      </w:r>
    </w:p>
    <w:sectPr w:rsidR="00C0060C">
      <w:footerReference w:type="default" r:id="rId27"/>
      <w:headerReference w:type="first" r:id="rId28"/>
      <w:footerReference w:type="first" r:id="rId29"/>
      <w:pgSz w:w="12240" w:h="15840"/>
      <w:pgMar w:top="720" w:right="720" w:bottom="72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1172" w14:textId="77777777" w:rsidR="00CF1DF9" w:rsidRDefault="00CF1DF9">
      <w:pPr>
        <w:spacing w:line="240" w:lineRule="auto"/>
      </w:pPr>
      <w:r>
        <w:separator/>
      </w:r>
    </w:p>
  </w:endnote>
  <w:endnote w:type="continuationSeparator" w:id="0">
    <w:p w14:paraId="74506A5B" w14:textId="77777777" w:rsidR="00CF1DF9" w:rsidRDefault="00CF1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re Franklin Black">
    <w:charset w:val="00"/>
    <w:family w:val="auto"/>
    <w:pitch w:val="default"/>
  </w:font>
  <w:font w:name="Franklin Gothic">
    <w:charset w:val="00"/>
    <w:family w:val="auto"/>
    <w:pitch w:val="default"/>
  </w:font>
  <w:font w:name="Libre Franklin">
    <w:charset w:val="00"/>
    <w:family w:val="auto"/>
    <w:pitch w:val="default"/>
  </w:font>
  <w:font w:name="Roboto">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FA08" w14:textId="77777777" w:rsidR="00C0060C" w:rsidRDefault="00CF1DF9">
    <w:pPr>
      <w:pBdr>
        <w:top w:val="nil"/>
        <w:left w:val="nil"/>
        <w:bottom w:val="nil"/>
        <w:right w:val="nil"/>
        <w:between w:val="nil"/>
      </w:pBdr>
      <w:tabs>
        <w:tab w:val="center" w:pos="4680"/>
        <w:tab w:val="right" w:pos="9360"/>
      </w:tabs>
      <w:spacing w:line="240" w:lineRule="auto"/>
      <w:jc w:val="center"/>
      <w:rPr>
        <w:rFonts w:ascii="Libre Franklin" w:eastAsia="Libre Franklin" w:hAnsi="Libre Franklin" w:cs="Libre Franklin"/>
        <w:sz w:val="24"/>
        <w:szCs w:val="24"/>
      </w:rPr>
    </w:pPr>
    <w:r>
      <w:rPr>
        <w:rFonts w:ascii="Libre Franklin Black" w:eastAsia="Libre Franklin Black" w:hAnsi="Libre Franklin Black" w:cs="Libre Franklin Black"/>
        <w:color w:val="000000"/>
      </w:rPr>
      <w:fldChar w:fldCharType="begin"/>
    </w:r>
    <w:r>
      <w:rPr>
        <w:rFonts w:ascii="Libre Franklin Black" w:eastAsia="Libre Franklin Black" w:hAnsi="Libre Franklin Black" w:cs="Libre Franklin Black"/>
        <w:color w:val="000000"/>
      </w:rPr>
      <w:instrText>PAGE</w:instrText>
    </w:r>
    <w:r>
      <w:rPr>
        <w:rFonts w:ascii="Libre Franklin Black" w:eastAsia="Libre Franklin Black" w:hAnsi="Libre Franklin Black" w:cs="Libre Franklin Black"/>
        <w:color w:val="000000"/>
      </w:rPr>
      <w:fldChar w:fldCharType="separate"/>
    </w:r>
    <w:r w:rsidR="004721F8">
      <w:rPr>
        <w:rFonts w:ascii="Libre Franklin Black" w:eastAsia="Libre Franklin Black" w:hAnsi="Libre Franklin Black" w:cs="Libre Franklin Black"/>
        <w:noProof/>
        <w:color w:val="000000"/>
      </w:rPr>
      <w:t>2</w:t>
    </w:r>
    <w:r>
      <w:rPr>
        <w:rFonts w:ascii="Libre Franklin Black" w:eastAsia="Libre Franklin Black" w:hAnsi="Libre Franklin Black" w:cs="Libre Franklin Black"/>
        <w:color w:val="000000"/>
      </w:rPr>
      <w:fldChar w:fldCharType="end"/>
    </w:r>
  </w:p>
  <w:p w14:paraId="1622E98A" w14:textId="77777777" w:rsidR="00C0060C" w:rsidRDefault="00CF1DF9">
    <w:pPr>
      <w:spacing w:line="275" w:lineRule="auto"/>
      <w:jc w:val="center"/>
    </w:pPr>
    <w:r>
      <w:rPr>
        <w:rFonts w:ascii="Century Gothic" w:eastAsia="Century Gothic" w:hAnsi="Century Gothic" w:cs="Century Gothic"/>
        <w:color w:val="000000"/>
        <w:sz w:val="23"/>
        <w:szCs w:val="23"/>
      </w:rPr>
      <w:t xml:space="preserve">1800 Washington Blvd, Suite 755 | Baltimore, MD 21230 | 410-537-4000 | </w:t>
    </w:r>
    <w:r>
      <w:rPr>
        <w:rFonts w:ascii="Century Gothic" w:eastAsia="Century Gothic" w:hAnsi="Century Gothic" w:cs="Century Gothic"/>
        <w:sz w:val="23"/>
        <w:szCs w:val="23"/>
      </w:rPr>
      <w:t>E</w:t>
    </w:r>
    <w:r>
      <w:rPr>
        <w:rFonts w:ascii="Century Gothic" w:eastAsia="Century Gothic" w:hAnsi="Century Gothic" w:cs="Century Gothic"/>
        <w:color w:val="000000"/>
        <w:sz w:val="23"/>
        <w:szCs w:val="23"/>
      </w:rPr>
      <w:t>nergy.Maryland.gov</w:t>
    </w:r>
  </w:p>
  <w:p w14:paraId="5466046F" w14:textId="77777777" w:rsidR="00C0060C" w:rsidRDefault="00C0060C">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0F24" w14:textId="77777777" w:rsidR="00C0060C" w:rsidRDefault="00CF1DF9">
    <w:pPr>
      <w:pBdr>
        <w:top w:val="nil"/>
        <w:left w:val="nil"/>
        <w:bottom w:val="nil"/>
        <w:right w:val="nil"/>
        <w:between w:val="nil"/>
      </w:pBdr>
      <w:tabs>
        <w:tab w:val="center" w:pos="4680"/>
        <w:tab w:val="right" w:pos="9360"/>
      </w:tabs>
      <w:spacing w:line="240" w:lineRule="auto"/>
      <w:jc w:val="center"/>
      <w:rPr>
        <w:rFonts w:ascii="Libre Franklin Black" w:eastAsia="Libre Franklin Black" w:hAnsi="Libre Franklin Black" w:cs="Libre Franklin Black"/>
        <w:color w:val="000000"/>
      </w:rPr>
    </w:pPr>
    <w:r>
      <w:rPr>
        <w:rFonts w:ascii="Libre Franklin Black" w:eastAsia="Libre Franklin Black" w:hAnsi="Libre Franklin Black" w:cs="Libre Franklin Black"/>
        <w:color w:val="000000"/>
      </w:rPr>
      <w:fldChar w:fldCharType="begin"/>
    </w:r>
    <w:r>
      <w:rPr>
        <w:rFonts w:ascii="Libre Franklin Black" w:eastAsia="Libre Franklin Black" w:hAnsi="Libre Franklin Black" w:cs="Libre Franklin Black"/>
        <w:color w:val="000000"/>
      </w:rPr>
      <w:instrText>PAGE</w:instrText>
    </w:r>
    <w:r>
      <w:rPr>
        <w:rFonts w:ascii="Libre Franklin Black" w:eastAsia="Libre Franklin Black" w:hAnsi="Libre Franklin Black" w:cs="Libre Franklin Black"/>
        <w:color w:val="000000"/>
      </w:rPr>
      <w:fldChar w:fldCharType="separate"/>
    </w:r>
    <w:r w:rsidR="004721F8">
      <w:rPr>
        <w:rFonts w:ascii="Libre Franklin Black" w:eastAsia="Libre Franklin Black" w:hAnsi="Libre Franklin Black" w:cs="Libre Franklin Black"/>
        <w:noProof/>
        <w:color w:val="000000"/>
      </w:rPr>
      <w:t>1</w:t>
    </w:r>
    <w:r>
      <w:rPr>
        <w:rFonts w:ascii="Libre Franklin Black" w:eastAsia="Libre Franklin Black" w:hAnsi="Libre Franklin Black" w:cs="Libre Franklin Black"/>
        <w:color w:val="000000"/>
      </w:rPr>
      <w:fldChar w:fldCharType="end"/>
    </w:r>
  </w:p>
  <w:p w14:paraId="1CDAA901" w14:textId="77777777" w:rsidR="00C0060C" w:rsidRDefault="00CF1DF9">
    <w:pPr>
      <w:spacing w:line="275" w:lineRule="auto"/>
      <w:ind w:left="-90"/>
    </w:pPr>
    <w:r>
      <w:rPr>
        <w:rFonts w:ascii="Century Gothic" w:eastAsia="Century Gothic" w:hAnsi="Century Gothic" w:cs="Century Gothic"/>
        <w:color w:val="000000"/>
        <w:sz w:val="23"/>
        <w:szCs w:val="23"/>
      </w:rPr>
      <w:t xml:space="preserve">1800 Washington Blvd, Suite 755 | Baltimore, MD 21230 | 410-537-4000 | </w:t>
    </w:r>
    <w:r>
      <w:rPr>
        <w:rFonts w:ascii="Century Gothic" w:eastAsia="Century Gothic" w:hAnsi="Century Gothic" w:cs="Century Gothic"/>
        <w:sz w:val="23"/>
        <w:szCs w:val="23"/>
      </w:rPr>
      <w:t>e</w:t>
    </w:r>
    <w:r>
      <w:rPr>
        <w:rFonts w:ascii="Century Gothic" w:eastAsia="Century Gothic" w:hAnsi="Century Gothic" w:cs="Century Gothic"/>
        <w:color w:val="000000"/>
        <w:sz w:val="23"/>
        <w:szCs w:val="23"/>
      </w:rPr>
      <w:t>nergy.Maryland.gov</w:t>
    </w:r>
  </w:p>
  <w:p w14:paraId="0B924570" w14:textId="77777777" w:rsidR="00C0060C" w:rsidRDefault="00C0060C">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C095C" w14:textId="77777777" w:rsidR="00CF1DF9" w:rsidRDefault="00CF1DF9">
      <w:pPr>
        <w:spacing w:line="240" w:lineRule="auto"/>
      </w:pPr>
      <w:r>
        <w:separator/>
      </w:r>
    </w:p>
  </w:footnote>
  <w:footnote w:type="continuationSeparator" w:id="0">
    <w:p w14:paraId="0B2AA88F" w14:textId="77777777" w:rsidR="00CF1DF9" w:rsidRDefault="00CF1D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EA87" w14:textId="77777777" w:rsidR="00C0060C" w:rsidRDefault="00CF1DF9">
    <w:r>
      <w:rPr>
        <w:noProof/>
      </w:rPr>
      <w:drawing>
        <wp:anchor distT="114300" distB="114300" distL="114300" distR="114300" simplePos="0" relativeHeight="251658240" behindDoc="0" locked="0" layoutInCell="1" hidden="0" allowOverlap="1" wp14:anchorId="5290FFA4" wp14:editId="1FAC25B3">
          <wp:simplePos x="0" y="0"/>
          <wp:positionH relativeFrom="column">
            <wp:posOffset>4</wp:posOffset>
          </wp:positionH>
          <wp:positionV relativeFrom="paragraph">
            <wp:posOffset>-100009</wp:posOffset>
          </wp:positionV>
          <wp:extent cx="2930561" cy="1071563"/>
          <wp:effectExtent l="0" t="0" r="0" b="0"/>
          <wp:wrapNone/>
          <wp:docPr id="9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930561" cy="1071563"/>
                  </a:xfrm>
                  <a:prstGeom prst="rect">
                    <a:avLst/>
                  </a:prstGeom>
                  <a:ln/>
                </pic:spPr>
              </pic:pic>
            </a:graphicData>
          </a:graphic>
        </wp:anchor>
      </w:drawing>
    </w:r>
    <w:r>
      <w:rPr>
        <w:noProof/>
      </w:rPr>
      <mc:AlternateContent>
        <mc:Choice Requires="wpg">
          <w:drawing>
            <wp:anchor distT="114300" distB="114300" distL="114300" distR="114300" simplePos="0" relativeHeight="251659264" behindDoc="0" locked="0" layoutInCell="1" hidden="0" allowOverlap="1" wp14:anchorId="2A2F05D1" wp14:editId="68FEE8D5">
              <wp:simplePos x="0" y="0"/>
              <wp:positionH relativeFrom="column">
                <wp:posOffset>2273300</wp:posOffset>
              </wp:positionH>
              <wp:positionV relativeFrom="paragraph">
                <wp:posOffset>63501</wp:posOffset>
              </wp:positionV>
              <wp:extent cx="3667125" cy="781050"/>
              <wp:effectExtent l="0" t="0" r="0" b="0"/>
              <wp:wrapNone/>
              <wp:docPr id="93" name="Rectangle 93"/>
              <wp:cNvGraphicFramePr/>
              <a:graphic xmlns:a="http://schemas.openxmlformats.org/drawingml/2006/main">
                <a:graphicData uri="http://schemas.microsoft.com/office/word/2010/wordprocessingShape">
                  <wps:wsp>
                    <wps:cNvSpPr/>
                    <wps:spPr>
                      <a:xfrm>
                        <a:off x="3529350" y="3410550"/>
                        <a:ext cx="3633300" cy="738900"/>
                      </a:xfrm>
                      <a:prstGeom prst="rect">
                        <a:avLst/>
                      </a:prstGeom>
                      <a:noFill/>
                      <a:ln>
                        <a:noFill/>
                      </a:ln>
                    </wps:spPr>
                    <wps:txbx>
                      <w:txbxContent>
                        <w:p w14:paraId="16371F47" w14:textId="77777777" w:rsidR="00C0060C" w:rsidRDefault="00CF1DF9">
                          <w:pPr>
                            <w:spacing w:line="240" w:lineRule="auto"/>
                            <w:jc w:val="right"/>
                            <w:textDirection w:val="btLr"/>
                          </w:pPr>
                          <w:r>
                            <w:rPr>
                              <w:rFonts w:ascii="Libre Franklin" w:eastAsia="Libre Franklin" w:hAnsi="Libre Franklin" w:cs="Libre Franklin"/>
                              <w:color w:val="000000"/>
                              <w:sz w:val="24"/>
                            </w:rPr>
                            <w:t xml:space="preserve">Larry Hogan, </w:t>
                          </w:r>
                          <w:r>
                            <w:rPr>
                              <w:rFonts w:ascii="Libre Franklin" w:eastAsia="Libre Franklin" w:hAnsi="Libre Franklin" w:cs="Libre Franklin"/>
                              <w:i/>
                              <w:color w:val="000000"/>
                              <w:sz w:val="24"/>
                            </w:rPr>
                            <w:t>Governor</w:t>
                          </w:r>
                        </w:p>
                        <w:p w14:paraId="5BB7AFD9" w14:textId="77777777" w:rsidR="00C0060C" w:rsidRDefault="00CF1DF9">
                          <w:pPr>
                            <w:spacing w:line="240" w:lineRule="auto"/>
                            <w:jc w:val="right"/>
                            <w:textDirection w:val="btLr"/>
                          </w:pPr>
                          <w:r>
                            <w:rPr>
                              <w:rFonts w:ascii="Libre Franklin" w:eastAsia="Libre Franklin" w:hAnsi="Libre Franklin" w:cs="Libre Franklin"/>
                              <w:color w:val="000000"/>
                              <w:sz w:val="24"/>
                            </w:rPr>
                            <w:t>Boyd K. Rutherford,</w:t>
                          </w:r>
                          <w:r>
                            <w:rPr>
                              <w:rFonts w:ascii="Libre Franklin" w:eastAsia="Libre Franklin" w:hAnsi="Libre Franklin" w:cs="Libre Franklin"/>
                              <w:i/>
                              <w:color w:val="000000"/>
                              <w:sz w:val="24"/>
                            </w:rPr>
                            <w:t xml:space="preserve"> Lt. Governor</w:t>
                          </w:r>
                        </w:p>
                        <w:p w14:paraId="30E1F57E" w14:textId="77777777" w:rsidR="00C0060C" w:rsidRDefault="00CF1DF9">
                          <w:pPr>
                            <w:spacing w:line="240" w:lineRule="auto"/>
                            <w:jc w:val="right"/>
                            <w:textDirection w:val="btLr"/>
                          </w:pPr>
                          <w:r>
                            <w:rPr>
                              <w:rFonts w:ascii="Libre Franklin" w:eastAsia="Libre Franklin" w:hAnsi="Libre Franklin" w:cs="Libre Franklin"/>
                              <w:color w:val="000000"/>
                              <w:sz w:val="24"/>
                            </w:rPr>
                            <w:t xml:space="preserve">Mary Beth Tung, </w:t>
                          </w:r>
                          <w:r>
                            <w:rPr>
                              <w:rFonts w:ascii="Libre Franklin" w:eastAsia="Libre Franklin" w:hAnsi="Libre Franklin" w:cs="Libre Franklin"/>
                              <w:i/>
                              <w:color w:val="000000"/>
                              <w:sz w:val="24"/>
                            </w:rPr>
                            <w:t>Director</w:t>
                          </w:r>
                        </w:p>
                      </w:txbxContent>
                    </wps:txbx>
                    <wps:bodyPr spcFirstLastPara="1" wrap="square" lIns="91425" tIns="91425" rIns="91425" bIns="914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2273300</wp:posOffset>
              </wp:positionH>
              <wp:positionV relativeFrom="paragraph">
                <wp:posOffset>63501</wp:posOffset>
              </wp:positionV>
              <wp:extent cx="3667125" cy="781050"/>
              <wp:effectExtent b="0" l="0" r="0" t="0"/>
              <wp:wrapNone/>
              <wp:docPr id="93"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3667125" cy="781050"/>
                      </a:xfrm>
                      <a:prstGeom prst="rect"/>
                      <a:ln/>
                    </pic:spPr>
                  </pic:pic>
                </a:graphicData>
              </a:graphic>
            </wp:anchor>
          </w:drawing>
        </mc:Fallback>
      </mc:AlternateContent>
    </w:r>
  </w:p>
  <w:p w14:paraId="144426C5" w14:textId="77777777" w:rsidR="00C0060C" w:rsidRDefault="00C0060C">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B5A53"/>
    <w:multiLevelType w:val="multilevel"/>
    <w:tmpl w:val="EF4CE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0618F4"/>
    <w:multiLevelType w:val="multilevel"/>
    <w:tmpl w:val="F87A0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EC67A2"/>
    <w:multiLevelType w:val="multilevel"/>
    <w:tmpl w:val="ECB0C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7F7601"/>
    <w:multiLevelType w:val="multilevel"/>
    <w:tmpl w:val="C7604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0E4271"/>
    <w:multiLevelType w:val="multilevel"/>
    <w:tmpl w:val="50A8A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787866"/>
    <w:multiLevelType w:val="multilevel"/>
    <w:tmpl w:val="68B0C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0E7AA9"/>
    <w:multiLevelType w:val="multilevel"/>
    <w:tmpl w:val="EDD25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853911"/>
    <w:multiLevelType w:val="multilevel"/>
    <w:tmpl w:val="EA50A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966423"/>
    <w:multiLevelType w:val="multilevel"/>
    <w:tmpl w:val="C4A8D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5324B1D"/>
    <w:multiLevelType w:val="multilevel"/>
    <w:tmpl w:val="DA160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075BC2"/>
    <w:multiLevelType w:val="multilevel"/>
    <w:tmpl w:val="ECE4AF1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532078"/>
    <w:multiLevelType w:val="multilevel"/>
    <w:tmpl w:val="C9685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4"/>
  </w:num>
  <w:num w:numId="3">
    <w:abstractNumId w:val="0"/>
  </w:num>
  <w:num w:numId="4">
    <w:abstractNumId w:val="1"/>
  </w:num>
  <w:num w:numId="5">
    <w:abstractNumId w:val="8"/>
  </w:num>
  <w:num w:numId="6">
    <w:abstractNumId w:val="3"/>
  </w:num>
  <w:num w:numId="7">
    <w:abstractNumId w:val="2"/>
  </w:num>
  <w:num w:numId="8">
    <w:abstractNumId w:val="7"/>
  </w:num>
  <w:num w:numId="9">
    <w:abstractNumId w:val="9"/>
  </w:num>
  <w:num w:numId="10">
    <w:abstractNumId w:val="5"/>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60C"/>
    <w:rsid w:val="004721F8"/>
    <w:rsid w:val="005A77B5"/>
    <w:rsid w:val="00C0060C"/>
    <w:rsid w:val="00CF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91B7F0"/>
  <w15:docId w15:val="{DDCB9570-7671-4E75-988F-A9C847A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1072D"/>
    <w:pPr>
      <w:tabs>
        <w:tab w:val="center" w:pos="4680"/>
        <w:tab w:val="right" w:pos="9360"/>
      </w:tabs>
      <w:spacing w:line="240" w:lineRule="auto"/>
    </w:pPr>
  </w:style>
  <w:style w:type="character" w:customStyle="1" w:styleId="HeaderChar">
    <w:name w:val="Header Char"/>
    <w:basedOn w:val="DefaultParagraphFont"/>
    <w:link w:val="Header"/>
    <w:uiPriority w:val="99"/>
    <w:rsid w:val="0021072D"/>
  </w:style>
  <w:style w:type="paragraph" w:styleId="Footer">
    <w:name w:val="footer"/>
    <w:basedOn w:val="Normal"/>
    <w:link w:val="FooterChar"/>
    <w:uiPriority w:val="99"/>
    <w:unhideWhenUsed/>
    <w:rsid w:val="0021072D"/>
    <w:pPr>
      <w:tabs>
        <w:tab w:val="center" w:pos="4680"/>
        <w:tab w:val="right" w:pos="9360"/>
      </w:tabs>
      <w:spacing w:line="240" w:lineRule="auto"/>
    </w:pPr>
  </w:style>
  <w:style w:type="character" w:customStyle="1" w:styleId="FooterChar">
    <w:name w:val="Footer Char"/>
    <w:basedOn w:val="DefaultParagraphFont"/>
    <w:link w:val="Footer"/>
    <w:uiPriority w:val="99"/>
    <w:rsid w:val="0021072D"/>
  </w:style>
  <w:style w:type="table" w:styleId="TableGrid">
    <w:name w:val="Table Grid"/>
    <w:basedOn w:val="TableNormal"/>
    <w:uiPriority w:val="39"/>
    <w:rsid w:val="00367D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33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rsid w:val="00AB3C2A"/>
    <w:pPr>
      <w:spacing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B3D1A"/>
    <w:pPr>
      <w:spacing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3D1A"/>
    <w:rPr>
      <w:color w:val="0000FF" w:themeColor="hyperlink"/>
      <w:u w:val="single"/>
    </w:rPr>
  </w:style>
  <w:style w:type="character" w:styleId="PlaceholderText">
    <w:name w:val="Placeholder Text"/>
    <w:basedOn w:val="DefaultParagraphFont"/>
    <w:uiPriority w:val="99"/>
    <w:semiHidden/>
    <w:rsid w:val="001B3D1A"/>
    <w:rPr>
      <w:color w:val="808080"/>
    </w:rPr>
  </w:style>
  <w:style w:type="paragraph" w:customStyle="1" w:styleId="SpaceBefore">
    <w:name w:val="Space Before"/>
    <w:basedOn w:val="Normal"/>
    <w:uiPriority w:val="2"/>
    <w:rsid w:val="001B3D1A"/>
    <w:pPr>
      <w:spacing w:before="240" w:after="200"/>
    </w:pPr>
    <w:rPr>
      <w:rFonts w:asciiTheme="minorHAnsi" w:eastAsiaTheme="minorEastAsia" w:hAnsiTheme="minorHAnsi" w:cstheme="minorBidi"/>
      <w:sz w:val="20"/>
      <w:szCs w:val="20"/>
      <w:lang w:val="en-US" w:eastAsia="ja-JP"/>
    </w:rPr>
  </w:style>
  <w:style w:type="character" w:styleId="CommentReference">
    <w:name w:val="annotation reference"/>
    <w:basedOn w:val="DefaultParagraphFont"/>
    <w:uiPriority w:val="99"/>
    <w:semiHidden/>
    <w:unhideWhenUsed/>
    <w:rsid w:val="008B6E17"/>
    <w:rPr>
      <w:sz w:val="16"/>
      <w:szCs w:val="16"/>
    </w:rPr>
  </w:style>
  <w:style w:type="paragraph" w:styleId="CommentText">
    <w:name w:val="annotation text"/>
    <w:basedOn w:val="Normal"/>
    <w:link w:val="CommentTextChar"/>
    <w:uiPriority w:val="99"/>
    <w:semiHidden/>
    <w:unhideWhenUsed/>
    <w:rsid w:val="008B6E17"/>
    <w:pPr>
      <w:spacing w:line="240" w:lineRule="auto"/>
    </w:pPr>
    <w:rPr>
      <w:sz w:val="20"/>
      <w:szCs w:val="20"/>
    </w:rPr>
  </w:style>
  <w:style w:type="character" w:customStyle="1" w:styleId="CommentTextChar">
    <w:name w:val="Comment Text Char"/>
    <w:basedOn w:val="DefaultParagraphFont"/>
    <w:link w:val="CommentText"/>
    <w:uiPriority w:val="99"/>
    <w:semiHidden/>
    <w:rsid w:val="008B6E17"/>
    <w:rPr>
      <w:sz w:val="20"/>
      <w:szCs w:val="20"/>
    </w:rPr>
  </w:style>
  <w:style w:type="paragraph" w:styleId="CommentSubject">
    <w:name w:val="annotation subject"/>
    <w:basedOn w:val="CommentText"/>
    <w:next w:val="CommentText"/>
    <w:link w:val="CommentSubjectChar"/>
    <w:uiPriority w:val="99"/>
    <w:semiHidden/>
    <w:unhideWhenUsed/>
    <w:rsid w:val="008B6E17"/>
    <w:rPr>
      <w:b/>
      <w:bCs/>
    </w:rPr>
  </w:style>
  <w:style w:type="character" w:customStyle="1" w:styleId="CommentSubjectChar">
    <w:name w:val="Comment Subject Char"/>
    <w:basedOn w:val="CommentTextChar"/>
    <w:link w:val="CommentSubject"/>
    <w:uiPriority w:val="99"/>
    <w:semiHidden/>
    <w:rsid w:val="008B6E17"/>
    <w:rPr>
      <w:b/>
      <w:bCs/>
      <w:sz w:val="20"/>
      <w:szCs w:val="20"/>
    </w:rPr>
  </w:style>
  <w:style w:type="character" w:styleId="UnresolvedMention">
    <w:name w:val="Unresolved Mention"/>
    <w:basedOn w:val="DefaultParagraphFont"/>
    <w:uiPriority w:val="99"/>
    <w:semiHidden/>
    <w:unhideWhenUsed/>
    <w:rsid w:val="008C315A"/>
    <w:rPr>
      <w:color w:val="605E5C"/>
      <w:shd w:val="clear" w:color="auto" w:fill="E1DFDD"/>
    </w:rPr>
  </w:style>
  <w:style w:type="paragraph" w:styleId="ListParagraph">
    <w:name w:val="List Paragraph"/>
    <w:basedOn w:val="Normal"/>
    <w:uiPriority w:val="34"/>
    <w:qFormat/>
    <w:rsid w:val="00BB5764"/>
    <w:pPr>
      <w:ind w:left="720"/>
      <w:contextualSpacing/>
    </w:pPr>
  </w:style>
  <w:style w:type="character" w:styleId="FollowedHyperlink">
    <w:name w:val="FollowedHyperlink"/>
    <w:basedOn w:val="DefaultParagraphFont"/>
    <w:uiPriority w:val="99"/>
    <w:semiHidden/>
    <w:unhideWhenUsed/>
    <w:rsid w:val="0038402E"/>
    <w:rPr>
      <w:color w:val="800080" w:themeColor="followedHyperlink"/>
      <w:u w:val="single"/>
    </w:rPr>
  </w:style>
  <w:style w:type="table" w:customStyle="1" w:styleId="a">
    <w:basedOn w:val="TableNormal"/>
    <w:pPr>
      <w:spacing w:line="240" w:lineRule="auto"/>
    </w:pPr>
    <w:rPr>
      <w:rFonts w:ascii="Calibri" w:eastAsia="Calibri" w:hAnsi="Calibri" w:cs="Calibri"/>
    </w:rPr>
    <w:tblPr>
      <w:tblStyleRowBandSize w:val="1"/>
      <w:tblStyleColBandSize w:val="1"/>
    </w:tblPr>
  </w:style>
  <w:style w:type="table" w:customStyle="1" w:styleId="a0">
    <w:basedOn w:val="TableNormal"/>
    <w:pPr>
      <w:spacing w:line="240" w:lineRule="auto"/>
    </w:pPr>
    <w:rPr>
      <w:rFonts w:ascii="Calibri" w:eastAsia="Calibri" w:hAnsi="Calibri" w:cs="Calibri"/>
    </w:rPr>
    <w:tblPr>
      <w:tblStyleRowBandSize w:val="1"/>
      <w:tblStyleColBandSize w:val="1"/>
    </w:tblPr>
  </w:style>
  <w:style w:type="table" w:customStyle="1" w:styleId="a1">
    <w:basedOn w:val="TableNormal"/>
    <w:pPr>
      <w:spacing w:line="240" w:lineRule="auto"/>
    </w:pPr>
    <w:rPr>
      <w:rFonts w:ascii="Calibri" w:eastAsia="Calibri" w:hAnsi="Calibri" w:cs="Calibri"/>
    </w:rPr>
    <w:tblPr>
      <w:tblStyleRowBandSize w:val="1"/>
      <w:tblStyleColBandSize w:val="1"/>
    </w:tblPr>
  </w:style>
  <w:style w:type="table" w:customStyle="1" w:styleId="a2">
    <w:basedOn w:val="TableNormal"/>
    <w:pPr>
      <w:spacing w:line="240" w:lineRule="auto"/>
    </w:pPr>
    <w:rPr>
      <w:rFonts w:ascii="Calibri" w:eastAsia="Calibri" w:hAnsi="Calibri" w:cs="Calibri"/>
    </w:rPr>
    <w:tblPr>
      <w:tblStyleRowBandSize w:val="1"/>
      <w:tblStyleColBandSize w:val="1"/>
    </w:tblPr>
  </w:style>
  <w:style w:type="table" w:customStyle="1" w:styleId="a3">
    <w:basedOn w:val="TableNormal"/>
    <w:pPr>
      <w:spacing w:line="240" w:lineRule="auto"/>
    </w:pPr>
    <w:rPr>
      <w:rFonts w:ascii="Calibri" w:eastAsia="Calibri" w:hAnsi="Calibri" w:cs="Calibri"/>
    </w:rPr>
    <w:tblPr>
      <w:tblStyleRowBandSize w:val="1"/>
      <w:tblStyleColBandSize w:val="1"/>
    </w:tblPr>
  </w:style>
  <w:style w:type="table" w:customStyle="1" w:styleId="a4">
    <w:basedOn w:val="TableNormal"/>
    <w:pPr>
      <w:spacing w:line="240" w:lineRule="auto"/>
    </w:pPr>
    <w:rPr>
      <w:rFonts w:ascii="Calibri" w:eastAsia="Calibri" w:hAnsi="Calibri" w:cs="Calibri"/>
    </w:rPr>
    <w:tblPr>
      <w:tblStyleRowBandSize w:val="1"/>
      <w:tblStyleColBandSize w:val="1"/>
    </w:tblPr>
  </w:style>
  <w:style w:type="table" w:customStyle="1" w:styleId="a5">
    <w:basedOn w:val="TableNormal"/>
    <w:pPr>
      <w:spacing w:line="240" w:lineRule="auto"/>
    </w:pPr>
    <w:rPr>
      <w:rFonts w:ascii="Calibri" w:eastAsia="Calibri" w:hAnsi="Calibri" w:cs="Calibri"/>
    </w:rPr>
    <w:tblPr>
      <w:tblStyleRowBandSize w:val="1"/>
      <w:tblStyleColBandSize w:val="1"/>
    </w:tblPr>
  </w:style>
  <w:style w:type="table" w:customStyle="1" w:styleId="a6">
    <w:basedOn w:val="TableNormal"/>
    <w:pPr>
      <w:spacing w:line="240" w:lineRule="auto"/>
    </w:pPr>
    <w:rPr>
      <w:rFonts w:ascii="Calibri" w:eastAsia="Calibri" w:hAnsi="Calibri" w:cs="Calibri"/>
    </w:rPr>
    <w:tblPr>
      <w:tblStyleRowBandSize w:val="1"/>
      <w:tblStyleColBandSize w:val="1"/>
    </w:tblPr>
  </w:style>
  <w:style w:type="table" w:customStyle="1" w:styleId="a7">
    <w:basedOn w:val="TableNormal"/>
    <w:pPr>
      <w:spacing w:line="240" w:lineRule="auto"/>
    </w:pPr>
    <w:rPr>
      <w:rFonts w:ascii="Calibri" w:eastAsia="Calibri" w:hAnsi="Calibri" w:cs="Calibri"/>
    </w:rPr>
    <w:tblPr>
      <w:tblStyleRowBandSize w:val="1"/>
      <w:tblStyleColBandSize w:val="1"/>
    </w:tblPr>
  </w:style>
  <w:style w:type="table" w:customStyle="1" w:styleId="a8">
    <w:basedOn w:val="TableNormal"/>
    <w:pPr>
      <w:spacing w:line="240" w:lineRule="auto"/>
    </w:pPr>
    <w:rPr>
      <w:rFonts w:ascii="Calibri" w:eastAsia="Calibri" w:hAnsi="Calibri" w:cs="Calibri"/>
    </w:rPr>
    <w:tblPr>
      <w:tblStyleRowBandSize w:val="1"/>
      <w:tblStyleColBandSize w:val="1"/>
    </w:tblPr>
  </w:style>
  <w:style w:type="table" w:customStyle="1" w:styleId="a9">
    <w:basedOn w:val="TableNormal"/>
    <w:pPr>
      <w:spacing w:line="240" w:lineRule="auto"/>
    </w:pPr>
    <w:rPr>
      <w:rFonts w:ascii="Calibri" w:eastAsia="Calibri" w:hAnsi="Calibri" w:cs="Calibri"/>
    </w:rPr>
    <w:tblPr>
      <w:tblStyleRowBandSize w:val="1"/>
      <w:tblStyleColBandSize w:val="1"/>
    </w:tblPr>
  </w:style>
  <w:style w:type="table" w:customStyle="1" w:styleId="aa">
    <w:basedOn w:val="TableNormal"/>
    <w:pPr>
      <w:spacing w:line="240" w:lineRule="auto"/>
    </w:pPr>
    <w:rPr>
      <w:rFonts w:ascii="Calibri" w:eastAsia="Calibri" w:hAnsi="Calibri" w:cs="Calibri"/>
    </w:rPr>
    <w:tblPr>
      <w:tblStyleRowBandSize w:val="1"/>
      <w:tblStyleColBandSize w:val="1"/>
    </w:tblPr>
  </w:style>
  <w:style w:type="table" w:customStyle="1" w:styleId="ab">
    <w:basedOn w:val="TableNormal"/>
    <w:pPr>
      <w:spacing w:line="240" w:lineRule="auto"/>
    </w:pPr>
    <w:rPr>
      <w:rFonts w:ascii="Calibri" w:eastAsia="Calibri" w:hAnsi="Calibri" w:cs="Calibri"/>
    </w:rPr>
    <w:tblPr>
      <w:tblStyleRowBandSize w:val="1"/>
      <w:tblStyleColBandSize w:val="1"/>
    </w:tblPr>
  </w:style>
  <w:style w:type="table" w:customStyle="1" w:styleId="ac">
    <w:basedOn w:val="TableNormal"/>
    <w:pPr>
      <w:spacing w:line="240" w:lineRule="auto"/>
    </w:pPr>
    <w:rPr>
      <w:rFonts w:ascii="Calibri" w:eastAsia="Calibri" w:hAnsi="Calibri" w:cs="Calibri"/>
    </w:rPr>
    <w:tblPr>
      <w:tblStyleRowBandSize w:val="1"/>
      <w:tblStyleColBandSize w:val="1"/>
    </w:tblPr>
  </w:style>
  <w:style w:type="table" w:customStyle="1" w:styleId="ad">
    <w:basedOn w:val="TableNormal"/>
    <w:pPr>
      <w:spacing w:line="240" w:lineRule="auto"/>
    </w:pPr>
    <w:rPr>
      <w:rFonts w:ascii="Calibri" w:eastAsia="Calibri" w:hAnsi="Calibri" w:cs="Calibri"/>
    </w:rPr>
    <w:tblPr>
      <w:tblStyleRowBandSize w:val="1"/>
      <w:tblStyleColBandSize w:val="1"/>
    </w:tblPr>
  </w:style>
  <w:style w:type="table" w:customStyle="1" w:styleId="ae">
    <w:basedOn w:val="TableNormal"/>
    <w:pPr>
      <w:spacing w:line="240" w:lineRule="auto"/>
    </w:pPr>
    <w:rPr>
      <w:rFonts w:ascii="Calibri" w:eastAsia="Calibri" w:hAnsi="Calibri" w:cs="Calibri"/>
    </w:rPr>
    <w:tblPr>
      <w:tblStyleRowBandSize w:val="1"/>
      <w:tblStyleColBandSize w:val="1"/>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rPr>
      <w:rFonts w:ascii="Calibri" w:eastAsia="Calibri" w:hAnsi="Calibri" w:cs="Calibri"/>
    </w:rPr>
    <w:tblPr>
      <w:tblStyleRowBandSize w:val="1"/>
      <w:tblStyleColBandSize w:val="1"/>
    </w:tblPr>
  </w:style>
  <w:style w:type="table" w:customStyle="1" w:styleId="af1">
    <w:basedOn w:val="TableNormal"/>
    <w:pPr>
      <w:spacing w:line="240" w:lineRule="auto"/>
    </w:pPr>
    <w:rPr>
      <w:rFonts w:ascii="Calibri" w:eastAsia="Calibri" w:hAnsi="Calibri" w:cs="Calibri"/>
    </w:rPr>
    <w:tblPr>
      <w:tblStyleRowBandSize w:val="1"/>
      <w:tblStyleColBandSize w:val="1"/>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mailto:garry.aime@maryland.gov" TargetMode="External"/><Relationship Id="rId3" Type="http://schemas.openxmlformats.org/officeDocument/2006/relationships/customXml" Target="../customXml/item3.xml"/><Relationship Id="rId21" Type="http://schemas.openxmlformats.org/officeDocument/2006/relationships/hyperlink" Target="mailto:schools.mea@maryland.gov" TargetMode="External"/><Relationship Id="rId7" Type="http://schemas.openxmlformats.org/officeDocument/2006/relationships/settings" Target="settings.xml"/><Relationship Id="rId12" Type="http://schemas.openxmlformats.org/officeDocument/2006/relationships/image" Target="media/image9.png"/><Relationship Id="rId17" Type="http://schemas.openxmlformats.org/officeDocument/2006/relationships/image" Target="media/image5.png"/><Relationship Id="rId25" Type="http://schemas.openxmlformats.org/officeDocument/2006/relationships/hyperlink" Target="mailto:chris.russell@maryland.gov" TargetMode="Externa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8.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ergy.maryland.gov/SiteAssets/Pages/SchoolDecarbonization/(final%20proof%20version)%202.23%20FY22%20School%20Decarb%20FOA.docx.pdf" TargetMode="External"/><Relationship Id="rId24" Type="http://schemas.openxmlformats.org/officeDocument/2006/relationships/hyperlink" Target="mailto:schools.mea@maryland.gov" TargetMode="External"/><Relationship Id="rId5" Type="http://schemas.openxmlformats.org/officeDocument/2006/relationships/numbering" Target="numbering.xml"/><Relationship Id="rId15" Type="http://schemas.openxmlformats.org/officeDocument/2006/relationships/hyperlink" Target="mailto:schools.mea@maryland.gov" TargetMode="External"/><Relationship Id="rId23" Type="http://schemas.openxmlformats.org/officeDocument/2006/relationships/hyperlink" Target="https://energy.maryland.gov/SiteAssets/Pages/all-incentives/General%20Provisions%20v3%202.11.22.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ergy.maryland.gov/Pages/SchoolDecarbonization.aspx"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9UUHwDC1IA8tzUtn4Gv7GC1933w==">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</go:docsCustomData>
</go:gDocsCustomXmlDataStorage>
</file>

<file path=customXml/itemProps1.xml><?xml version="1.0" encoding="utf-8"?>
<ds:datastoreItem xmlns:ds="http://schemas.openxmlformats.org/officeDocument/2006/customXml" ds:itemID="{54AD96D0-D8BE-497E-9799-7E76B26D8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352E41F-0F52-4D3B-887E-A5B781B17B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69E906-6F58-4B5E-A01B-A1A5D173F4F8}">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16019</dc:creator>
  <cp:lastModifiedBy>Gary Malveaux</cp:lastModifiedBy>
  <cp:revision>2</cp:revision>
  <dcterms:created xsi:type="dcterms:W3CDTF">2022-01-24T00:19:00Z</dcterms:created>
  <dcterms:modified xsi:type="dcterms:W3CDTF">2022-03-02T19:35:00Z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