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18AFA80" w14:textId="77777777" w:rsidR="009646AE" w:rsidRDefault="009646AE"/>
    <w:p w14:paraId="3BB8CAE8" w14:textId="77777777" w:rsidR="009646AE" w:rsidRDefault="009646AE"/>
    <w:p w14:paraId="3B4CE7EB" w14:textId="77777777" w:rsidR="009646AE" w:rsidRDefault="009646AE"/>
    <w:p w14:paraId="106A00B6" w14:textId="77777777" w:rsidR="009646AE" w:rsidRDefault="009646AE"/>
    <w:p w14:paraId="4DA9ED87" w14:textId="77777777" w:rsidR="009646AE" w:rsidRDefault="00F50338">
      <w:pPr>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FY23 Streetlight and Outdoor Lighting Efficiency</w:t>
      </w:r>
    </w:p>
    <w:p w14:paraId="0B0A42B7" w14:textId="77777777" w:rsidR="009646AE" w:rsidRDefault="00F50338">
      <w:pPr>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Grant Program</w:t>
      </w:r>
    </w:p>
    <w:p w14:paraId="23AE24D3" w14:textId="77777777" w:rsidR="009646AE" w:rsidRDefault="00F50338">
      <w:pPr>
        <w:spacing w:line="240" w:lineRule="auto"/>
        <w:jc w:val="center"/>
        <w:rPr>
          <w:rFonts w:ascii="Libre Franklin Black" w:eastAsia="Libre Franklin Black" w:hAnsi="Libre Franklin Black" w:cs="Libre Franklin Black"/>
          <w:sz w:val="40"/>
          <w:szCs w:val="40"/>
        </w:rPr>
      </w:pPr>
      <w:r>
        <w:rPr>
          <w:rFonts w:ascii="Libre Franklin Black" w:eastAsia="Libre Franklin Black" w:hAnsi="Libre Franklin Black" w:cs="Libre Franklin Black"/>
          <w:sz w:val="40"/>
          <w:szCs w:val="40"/>
        </w:rPr>
        <w:t>Application Form</w:t>
      </w:r>
    </w:p>
    <w:p w14:paraId="6AC76AEC" w14:textId="77777777" w:rsidR="009646AE" w:rsidRDefault="00F50338">
      <w:pPr>
        <w:jc w:val="center"/>
        <w:rPr>
          <w:rFonts w:ascii="Franklin Gothic" w:eastAsia="Franklin Gothic" w:hAnsi="Franklin Gothic" w:cs="Franklin Gothic"/>
          <w:b/>
          <w:sz w:val="36"/>
          <w:szCs w:val="36"/>
        </w:rPr>
      </w:pPr>
      <w:r>
        <w:rPr>
          <w:noProof/>
        </w:rPr>
        <mc:AlternateContent>
          <mc:Choice Requires="wpg">
            <w:drawing>
              <wp:anchor distT="0" distB="0" distL="114300" distR="114300" simplePos="0" relativeHeight="251658240" behindDoc="0" locked="0" layoutInCell="1" hidden="0" allowOverlap="1" wp14:anchorId="63AEF0DE" wp14:editId="495B5408">
                <wp:simplePos x="0" y="0"/>
                <wp:positionH relativeFrom="column">
                  <wp:posOffset>-482599</wp:posOffset>
                </wp:positionH>
                <wp:positionV relativeFrom="paragraph">
                  <wp:posOffset>76200</wp:posOffset>
                </wp:positionV>
                <wp:extent cx="17658965" cy="102869"/>
                <wp:effectExtent l="0" t="0" r="0" b="0"/>
                <wp:wrapNone/>
                <wp:docPr id="60" name=""/>
                <wp:cNvGraphicFramePr/>
                <a:graphic xmlns:a="http://schemas.openxmlformats.org/drawingml/2006/main">
                  <a:graphicData uri="http://schemas.microsoft.com/office/word/2010/wordprocessingShape">
                    <wps:wsp>
                      <wps:cNvCnPr/>
                      <wps:spPr>
                        <a:xfrm>
                          <a:off x="0" y="3757141"/>
                          <a:ext cx="10692000" cy="45719"/>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0" distT="0" distL="114300" distR="114300" hidden="0" layoutInCell="1" locked="0" relativeHeight="0" simplePos="0">
                <wp:simplePos x="0" y="0"/>
                <wp:positionH relativeFrom="column">
                  <wp:posOffset>-482599</wp:posOffset>
                </wp:positionH>
                <wp:positionV relativeFrom="paragraph">
                  <wp:posOffset>76200</wp:posOffset>
                </wp:positionV>
                <wp:extent cx="17658965" cy="102869"/>
                <wp:effectExtent b="0" l="0" r="0" t="0"/>
                <wp:wrapNone/>
                <wp:docPr id="60" name="image6.png"/>
                <a:graphic>
                  <a:graphicData uri="http://schemas.openxmlformats.org/drawingml/2006/picture">
                    <pic:pic>
                      <pic:nvPicPr>
                        <pic:cNvPr id="0" name="image6.png"/>
                        <pic:cNvPicPr preferRelativeResize="0"/>
                      </pic:nvPicPr>
                      <pic:blipFill>
                        <a:blip r:embed="rId11"/>
                        <a:srcRect/>
                        <a:stretch>
                          <a:fillRect/>
                        </a:stretch>
                      </pic:blipFill>
                      <pic:spPr>
                        <a:xfrm>
                          <a:off x="0" y="0"/>
                          <a:ext cx="17658965" cy="102869"/>
                        </a:xfrm>
                        <a:prstGeom prst="rect"/>
                        <a:ln/>
                      </pic:spPr>
                    </pic:pic>
                  </a:graphicData>
                </a:graphic>
              </wp:anchor>
            </w:drawing>
          </mc:Fallback>
        </mc:AlternateContent>
      </w:r>
    </w:p>
    <w:p w14:paraId="7F5DC961" w14:textId="1834AB2C" w:rsidR="009646AE" w:rsidRDefault="00F50338">
      <w:pPr>
        <w:jc w:val="cente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u w:val="single"/>
        </w:rPr>
        <w:t>Application Deadline</w:t>
      </w:r>
      <w:r>
        <w:rPr>
          <w:rFonts w:ascii="Libre Franklin Black" w:eastAsia="Libre Franklin Black" w:hAnsi="Libre Franklin Black" w:cs="Libre Franklin Black"/>
          <w:sz w:val="28"/>
          <w:szCs w:val="28"/>
        </w:rPr>
        <w:t>: February 3</w:t>
      </w:r>
      <w:r>
        <w:rPr>
          <w:rFonts w:ascii="Libre Franklin Black" w:eastAsia="Libre Franklin Black" w:hAnsi="Libre Franklin Black" w:cs="Libre Franklin Black"/>
          <w:sz w:val="28"/>
          <w:szCs w:val="28"/>
        </w:rPr>
        <w:t xml:space="preserve">, </w:t>
      </w:r>
      <w:proofErr w:type="gramStart"/>
      <w:r>
        <w:rPr>
          <w:rFonts w:ascii="Libre Franklin Black" w:eastAsia="Libre Franklin Black" w:hAnsi="Libre Franklin Black" w:cs="Libre Franklin Black"/>
          <w:sz w:val="28"/>
          <w:szCs w:val="28"/>
        </w:rPr>
        <w:t>2023</w:t>
      </w:r>
      <w:proofErr w:type="gramEnd"/>
      <w:r>
        <w:rPr>
          <w:rFonts w:ascii="Libre Franklin Black" w:eastAsia="Libre Franklin Black" w:hAnsi="Libre Franklin Black" w:cs="Libre Franklin Black"/>
          <w:sz w:val="28"/>
          <w:szCs w:val="28"/>
        </w:rPr>
        <w:t xml:space="preserve"> at 5:00 P.M.</w:t>
      </w:r>
    </w:p>
    <w:p w14:paraId="4C0392F0" w14:textId="77777777" w:rsidR="009646AE" w:rsidRDefault="00F50338">
      <w:pPr>
        <w:jc w:val="center"/>
        <w:rPr>
          <w:rFonts w:ascii="Franklin Gothic" w:eastAsia="Franklin Gothic" w:hAnsi="Franklin Gothic" w:cs="Franklin Gothic"/>
          <w:b/>
          <w:sz w:val="32"/>
          <w:szCs w:val="32"/>
        </w:rPr>
      </w:pPr>
      <w:r>
        <w:rPr>
          <w:noProof/>
        </w:rPr>
        <mc:AlternateContent>
          <mc:Choice Requires="wpg">
            <w:drawing>
              <wp:anchor distT="114300" distB="114300" distL="114300" distR="114300" simplePos="0" relativeHeight="251659264" behindDoc="0" locked="0" layoutInCell="1" hidden="0" allowOverlap="1" wp14:anchorId="4FB39983" wp14:editId="381511EE">
                <wp:simplePos x="0" y="0"/>
                <wp:positionH relativeFrom="column">
                  <wp:posOffset>-482599</wp:posOffset>
                </wp:positionH>
                <wp:positionV relativeFrom="paragraph">
                  <wp:posOffset>88901</wp:posOffset>
                </wp:positionV>
                <wp:extent cx="17900650" cy="103497"/>
                <wp:effectExtent l="0" t="0" r="0" b="0"/>
                <wp:wrapNone/>
                <wp:docPr id="56" name=""/>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88901</wp:posOffset>
                </wp:positionV>
                <wp:extent cx="17900650" cy="103497"/>
                <wp:effectExtent b="0" l="0" r="0" t="0"/>
                <wp:wrapNone/>
                <wp:docPr id="56" name="image2.png"/>
                <a:graphic>
                  <a:graphicData uri="http://schemas.openxmlformats.org/drawingml/2006/picture">
                    <pic:pic>
                      <pic:nvPicPr>
                        <pic:cNvPr id="0" name="image2.png"/>
                        <pic:cNvPicPr preferRelativeResize="0"/>
                      </pic:nvPicPr>
                      <pic:blipFill>
                        <a:blip r:embed="rId12"/>
                        <a:srcRect/>
                        <a:stretch>
                          <a:fillRect/>
                        </a:stretch>
                      </pic:blipFill>
                      <pic:spPr>
                        <a:xfrm>
                          <a:off x="0" y="0"/>
                          <a:ext cx="17900650" cy="103497"/>
                        </a:xfrm>
                        <a:prstGeom prst="rect"/>
                        <a:ln/>
                      </pic:spPr>
                    </pic:pic>
                  </a:graphicData>
                </a:graphic>
              </wp:anchor>
            </w:drawing>
          </mc:Fallback>
        </mc:AlternateContent>
      </w:r>
    </w:p>
    <w:p w14:paraId="4028CF0A" w14:textId="77777777" w:rsidR="009646AE" w:rsidRDefault="00F50338">
      <w:pPr>
        <w:jc w:val="both"/>
        <w:rPr>
          <w:rFonts w:ascii="Libre Franklin" w:eastAsia="Libre Franklin" w:hAnsi="Libre Franklin" w:cs="Libre Franklin"/>
          <w:sz w:val="24"/>
          <w:szCs w:val="24"/>
        </w:rPr>
      </w:pPr>
      <w:r>
        <w:rPr>
          <w:rFonts w:ascii="Libre Franklin" w:eastAsia="Libre Franklin" w:hAnsi="Libre Franklin" w:cs="Libre Franklin"/>
          <w:b/>
          <w:sz w:val="24"/>
          <w:szCs w:val="24"/>
          <w:u w:val="single"/>
        </w:rPr>
        <w:t>Instructions</w:t>
      </w:r>
      <w:r>
        <w:rPr>
          <w:rFonts w:ascii="Libre Franklin" w:eastAsia="Libre Franklin" w:hAnsi="Libre Franklin" w:cs="Libre Franklin"/>
          <w:b/>
          <w:sz w:val="24"/>
          <w:szCs w:val="24"/>
        </w:rPr>
        <w:t>:</w:t>
      </w:r>
      <w:r>
        <w:rPr>
          <w:rFonts w:ascii="Libre Franklin" w:eastAsia="Libre Franklin" w:hAnsi="Libre Franklin" w:cs="Libre Franklin"/>
          <w:sz w:val="24"/>
          <w:szCs w:val="24"/>
        </w:rPr>
        <w:t xml:space="preserve"> Applicants are strongly encouraged to thoroughly read the FY23 Streetlight and Outdoor Lighting Efficiency Funding Opportunity Announcement (FOA), available on the Maryland Energy Administration (MEA) </w:t>
      </w:r>
      <w:hyperlink r:id="rId13">
        <w:r>
          <w:rPr>
            <w:rFonts w:ascii="Libre Franklin" w:eastAsia="Libre Franklin" w:hAnsi="Libre Franklin" w:cs="Libre Franklin"/>
            <w:color w:val="1155CC"/>
            <w:sz w:val="24"/>
            <w:szCs w:val="24"/>
            <w:u w:val="single"/>
          </w:rPr>
          <w:t>webpage</w:t>
        </w:r>
      </w:hyperlink>
      <w:r>
        <w:rPr>
          <w:rFonts w:ascii="Libre Franklin" w:eastAsia="Libre Franklin" w:hAnsi="Libre Franklin" w:cs="Libre Franklin"/>
          <w:sz w:val="24"/>
          <w:szCs w:val="24"/>
        </w:rPr>
        <w:t xml:space="preserve"> here, </w:t>
      </w:r>
      <w:r>
        <w:rPr>
          <w:rFonts w:ascii="Libre Franklin" w:eastAsia="Libre Franklin" w:hAnsi="Libre Franklin" w:cs="Libre Franklin"/>
          <w:sz w:val="24"/>
          <w:szCs w:val="24"/>
          <w:u w:val="single"/>
        </w:rPr>
        <w:t>prior</w:t>
      </w:r>
      <w:r>
        <w:rPr>
          <w:rFonts w:ascii="Libre Franklin" w:eastAsia="Libre Franklin" w:hAnsi="Libre Franklin" w:cs="Libre Franklin"/>
          <w:sz w:val="24"/>
          <w:szCs w:val="24"/>
        </w:rPr>
        <w:t xml:space="preserve"> to completing and submitting this application package. Providing concise and accurate information is important for the application review process. </w:t>
      </w:r>
    </w:p>
    <w:p w14:paraId="789B81E7" w14:textId="77777777" w:rsidR="009646AE" w:rsidRDefault="009646AE">
      <w:pPr>
        <w:rPr>
          <w:rFonts w:ascii="Libre Franklin" w:eastAsia="Libre Franklin" w:hAnsi="Libre Franklin" w:cs="Libre Franklin"/>
          <w:sz w:val="24"/>
          <w:szCs w:val="24"/>
        </w:rPr>
      </w:pPr>
    </w:p>
    <w:p w14:paraId="00D381DE" w14:textId="77777777" w:rsidR="009646AE" w:rsidRDefault="00F50338">
      <w:pPr>
        <w:jc w:val="center"/>
        <w:rPr>
          <w:rFonts w:ascii="Franklin Gothic" w:eastAsia="Franklin Gothic" w:hAnsi="Franklin Gothic" w:cs="Franklin Gothic"/>
          <w:b/>
          <w:sz w:val="26"/>
          <w:szCs w:val="26"/>
        </w:rPr>
      </w:pPr>
      <w:r>
        <w:rPr>
          <w:rFonts w:ascii="Libre Franklin" w:eastAsia="Libre Franklin" w:hAnsi="Libre Franklin" w:cs="Libre Franklin"/>
          <w:b/>
          <w:sz w:val="28"/>
          <w:szCs w:val="28"/>
        </w:rPr>
        <w:t xml:space="preserve">Submit your complete application package via email to </w:t>
      </w:r>
      <w:hyperlink r:id="rId14">
        <w:r>
          <w:rPr>
            <w:rFonts w:ascii="Libre Franklin" w:eastAsia="Libre Franklin" w:hAnsi="Libre Franklin" w:cs="Libre Franklin"/>
            <w:b/>
            <w:color w:val="1155CC"/>
            <w:sz w:val="28"/>
            <w:szCs w:val="28"/>
            <w:u w:val="single"/>
          </w:rPr>
          <w:t>li</w:t>
        </w:r>
        <w:r>
          <w:rPr>
            <w:rFonts w:ascii="Libre Franklin" w:eastAsia="Libre Franklin" w:hAnsi="Libre Franklin" w:cs="Libre Franklin"/>
            <w:b/>
            <w:color w:val="1155CC"/>
            <w:sz w:val="28"/>
            <w:szCs w:val="28"/>
            <w:u w:val="single"/>
          </w:rPr>
          <w:t>ghting.mea@Maryland.gov</w:t>
        </w:r>
      </w:hyperlink>
      <w:r>
        <w:rPr>
          <w:rFonts w:ascii="Libre Franklin" w:eastAsia="Libre Franklin" w:hAnsi="Libre Franklin" w:cs="Libre Franklin"/>
          <w:b/>
          <w:sz w:val="28"/>
          <w:szCs w:val="28"/>
        </w:rPr>
        <w:t>.</w:t>
      </w:r>
    </w:p>
    <w:p w14:paraId="4D29DA5E" w14:textId="77777777" w:rsidR="009646AE" w:rsidRDefault="00F50338">
      <w:pPr>
        <w:jc w:val="center"/>
        <w:rPr>
          <w:rFonts w:ascii="Franklin Gothic" w:eastAsia="Franklin Gothic" w:hAnsi="Franklin Gothic" w:cs="Franklin Gothic"/>
          <w:b/>
        </w:rPr>
      </w:pPr>
      <w:r>
        <w:rPr>
          <w:noProof/>
        </w:rPr>
        <mc:AlternateContent>
          <mc:Choice Requires="wpg">
            <w:drawing>
              <wp:anchor distT="114300" distB="114300" distL="114300" distR="114300" simplePos="0" relativeHeight="251660288" behindDoc="0" locked="0" layoutInCell="1" hidden="0" allowOverlap="1" wp14:anchorId="1B5D9B0C" wp14:editId="7111EF0D">
                <wp:simplePos x="0" y="0"/>
                <wp:positionH relativeFrom="column">
                  <wp:posOffset>-812799</wp:posOffset>
                </wp:positionH>
                <wp:positionV relativeFrom="paragraph">
                  <wp:posOffset>152400</wp:posOffset>
                </wp:positionV>
                <wp:extent cx="17900650" cy="103497"/>
                <wp:effectExtent l="0" t="0" r="0" b="0"/>
                <wp:wrapNone/>
                <wp:docPr id="62" name=""/>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-812799</wp:posOffset>
                </wp:positionH>
                <wp:positionV relativeFrom="paragraph">
                  <wp:posOffset>152400</wp:posOffset>
                </wp:positionV>
                <wp:extent cx="17900650" cy="103497"/>
                <wp:effectExtent b="0" l="0" r="0" t="0"/>
                <wp:wrapNone/>
                <wp:docPr id="62" name="image8.png"/>
                <a:graphic>
                  <a:graphicData uri="http://schemas.openxmlformats.org/drawingml/2006/picture">
                    <pic:pic>
                      <pic:nvPicPr>
                        <pic:cNvPr id="0" name="image8.png"/>
                        <pic:cNvPicPr preferRelativeResize="0"/>
                      </pic:nvPicPr>
                      <pic:blipFill>
                        <a:blip r:embed="rId15"/>
                        <a:srcRect/>
                        <a:stretch>
                          <a:fillRect/>
                        </a:stretch>
                      </pic:blipFill>
                      <pic:spPr>
                        <a:xfrm>
                          <a:off x="0" y="0"/>
                          <a:ext cx="17900650" cy="103497"/>
                        </a:xfrm>
                        <a:prstGeom prst="rect"/>
                        <a:ln/>
                      </pic:spPr>
                    </pic:pic>
                  </a:graphicData>
                </a:graphic>
              </wp:anchor>
            </w:drawing>
          </mc:Fallback>
        </mc:AlternateContent>
      </w:r>
    </w:p>
    <w:p w14:paraId="59AB353E" w14:textId="77777777" w:rsidR="009646AE" w:rsidRDefault="00F50338">
      <w:pPr>
        <w:rPr>
          <w:rFonts w:ascii="Libre Franklin Black" w:eastAsia="Libre Franklin Black" w:hAnsi="Libre Franklin Black" w:cs="Libre Franklin Black"/>
          <w:sz w:val="28"/>
          <w:szCs w:val="28"/>
        </w:rPr>
      </w:pPr>
      <w:r>
        <w:rPr>
          <w:rFonts w:ascii="Franklin Gothic" w:eastAsia="Franklin Gothic" w:hAnsi="Franklin Gothic" w:cs="Franklin Gothic"/>
          <w:sz w:val="24"/>
          <w:szCs w:val="24"/>
        </w:rPr>
        <w:br/>
      </w:r>
      <w:r>
        <w:rPr>
          <w:rFonts w:ascii="Libre Franklin Black" w:eastAsia="Libre Franklin Black" w:hAnsi="Libre Franklin Black" w:cs="Libre Franklin Black"/>
          <w:sz w:val="28"/>
          <w:szCs w:val="28"/>
        </w:rPr>
        <w:t>Section 1: Requirements</w:t>
      </w:r>
    </w:p>
    <w:p w14:paraId="182682D0" w14:textId="77777777" w:rsidR="009646AE" w:rsidRDefault="009646AE">
      <w:pPr>
        <w:rPr>
          <w:rFonts w:ascii="Libre Franklin" w:eastAsia="Libre Franklin" w:hAnsi="Libre Franklin" w:cs="Libre Franklin"/>
          <w:b/>
          <w:sz w:val="24"/>
          <w:szCs w:val="24"/>
        </w:rPr>
      </w:pPr>
    </w:p>
    <w:p w14:paraId="18751FA2"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sz w:val="24"/>
          <w:szCs w:val="24"/>
        </w:rPr>
        <w:t>Please refer to the requirements presented in the FOA.</w:t>
      </w:r>
      <w:r>
        <w:rPr>
          <w:rFonts w:ascii="Libre Franklin" w:eastAsia="Libre Franklin" w:hAnsi="Libre Franklin" w:cs="Libre Franklin"/>
          <w:b/>
          <w:sz w:val="24"/>
          <w:szCs w:val="24"/>
        </w:rPr>
        <w:t xml:space="preserve"> </w:t>
      </w:r>
      <w:r>
        <w:rPr>
          <w:rFonts w:ascii="Libre Franklin" w:eastAsia="Libre Franklin" w:hAnsi="Libre Franklin" w:cs="Libre Franklin"/>
          <w:sz w:val="24"/>
          <w:szCs w:val="24"/>
        </w:rPr>
        <w:t xml:space="preserve">An application must meet </w:t>
      </w:r>
      <w:r>
        <w:rPr>
          <w:rFonts w:ascii="Libre Franklin" w:eastAsia="Libre Franklin" w:hAnsi="Libre Franklin" w:cs="Libre Franklin"/>
          <w:sz w:val="24"/>
          <w:szCs w:val="24"/>
          <w:u w:val="single"/>
        </w:rPr>
        <w:t>all</w:t>
      </w:r>
      <w:r>
        <w:rPr>
          <w:rFonts w:ascii="Libre Franklin" w:eastAsia="Libre Franklin" w:hAnsi="Libre Franklin" w:cs="Libre Franklin"/>
          <w:sz w:val="24"/>
          <w:szCs w:val="24"/>
        </w:rPr>
        <w:t xml:space="preserve"> requirements to qualify for consideration under the SOLE Program.  </w:t>
      </w:r>
    </w:p>
    <w:p w14:paraId="604B5AEC" w14:textId="77777777" w:rsidR="009646AE" w:rsidRDefault="009646AE">
      <w:pPr>
        <w:rPr>
          <w:rFonts w:ascii="Libre Franklin" w:eastAsia="Libre Franklin" w:hAnsi="Libre Franklin" w:cs="Libre Franklin"/>
          <w:b/>
          <w:sz w:val="24"/>
          <w:szCs w:val="24"/>
        </w:rPr>
      </w:pPr>
    </w:p>
    <w:p w14:paraId="45EBFE1B" w14:textId="77777777" w:rsidR="009646AE" w:rsidRDefault="00F50338">
      <w:pPr>
        <w:rPr>
          <w:rFonts w:ascii="Libre Franklin" w:eastAsia="Libre Franklin" w:hAnsi="Libre Franklin" w:cs="Libre Franklin"/>
          <w:b/>
          <w:sz w:val="24"/>
          <w:szCs w:val="24"/>
          <w:u w:val="single"/>
        </w:rPr>
      </w:pPr>
      <w:r>
        <w:rPr>
          <w:rFonts w:ascii="Libre Franklin" w:eastAsia="Libre Franklin" w:hAnsi="Libre Franklin" w:cs="Libre Franklin"/>
          <w:b/>
          <w:sz w:val="24"/>
          <w:szCs w:val="24"/>
        </w:rPr>
        <w:t xml:space="preserve">Signature requirements: </w:t>
      </w:r>
      <w:r>
        <w:rPr>
          <w:rFonts w:ascii="Libre Franklin" w:eastAsia="Libre Franklin" w:hAnsi="Libre Franklin" w:cs="Libre Franklin"/>
          <w:sz w:val="24"/>
          <w:szCs w:val="24"/>
        </w:rPr>
        <w:t xml:space="preserve">Refer to the FOA and Section 7 of this application for details. </w:t>
      </w:r>
    </w:p>
    <w:p w14:paraId="09801AA4" w14:textId="77777777" w:rsidR="009646AE" w:rsidRDefault="009646AE">
      <w:pPr>
        <w:rPr>
          <w:rFonts w:ascii="Libre Franklin Black" w:eastAsia="Libre Franklin Black" w:hAnsi="Libre Franklin Black" w:cs="Libre Franklin Black"/>
          <w:sz w:val="24"/>
          <w:szCs w:val="24"/>
        </w:rPr>
      </w:pPr>
    </w:p>
    <w:p w14:paraId="128ACE56" w14:textId="77777777" w:rsidR="009646AE" w:rsidRDefault="00F50338">
      <w:pPr>
        <w:rPr>
          <w:rFonts w:ascii="Libre Franklin Black" w:eastAsia="Libre Franklin Black" w:hAnsi="Libre Franklin Black" w:cs="Libre Franklin Black"/>
          <w:sz w:val="28"/>
          <w:szCs w:val="28"/>
        </w:rPr>
      </w:pPr>
      <w:r>
        <w:rPr>
          <w:rFonts w:ascii="Libre Franklin" w:eastAsia="Libre Franklin" w:hAnsi="Libre Franklin" w:cs="Libre Franklin"/>
          <w:b/>
          <w:sz w:val="24"/>
          <w:szCs w:val="24"/>
        </w:rPr>
        <w:t>Required documents:</w:t>
      </w:r>
      <w:r>
        <w:rPr>
          <w:rFonts w:ascii="Libre Franklin" w:eastAsia="Libre Franklin" w:hAnsi="Libre Franklin" w:cs="Libre Franklin"/>
          <w:sz w:val="24"/>
          <w:szCs w:val="24"/>
        </w:rPr>
        <w:t xml:space="preserve"> Verify that all required documentation, which is described in the FOA, has b</w:t>
      </w:r>
      <w:r>
        <w:rPr>
          <w:rFonts w:ascii="Libre Franklin" w:eastAsia="Libre Franklin" w:hAnsi="Libre Franklin" w:cs="Libre Franklin"/>
          <w:sz w:val="24"/>
          <w:szCs w:val="24"/>
        </w:rPr>
        <w:t xml:space="preserve">een completed and is included. </w:t>
      </w:r>
      <w:r>
        <w:rPr>
          <w:rFonts w:ascii="Libre Franklin" w:eastAsia="Libre Franklin" w:hAnsi="Libre Franklin" w:cs="Libre Franklin"/>
          <w:b/>
          <w:sz w:val="24"/>
          <w:szCs w:val="24"/>
        </w:rPr>
        <w:t xml:space="preserve"> Failure to submit documentation may result in an application being deemed ineligible.</w:t>
      </w:r>
      <w:r>
        <w:br w:type="page"/>
      </w:r>
    </w:p>
    <w:p w14:paraId="721A7B07" w14:textId="77777777" w:rsidR="009646AE" w:rsidRDefault="00F50338">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lastRenderedPageBreak/>
        <w:t>Section 2: Applicant Information</w:t>
      </w:r>
    </w:p>
    <w:p w14:paraId="7CEEA7D0" w14:textId="77777777" w:rsidR="009646AE" w:rsidRDefault="009646AE">
      <w:pPr>
        <w:rPr>
          <w:rFonts w:ascii="Franklin Gothic" w:eastAsia="Franklin Gothic" w:hAnsi="Franklin Gothic" w:cs="Franklin Gothic"/>
          <w:b/>
          <w:sz w:val="28"/>
          <w:szCs w:val="28"/>
        </w:rPr>
      </w:pPr>
    </w:p>
    <w:p w14:paraId="6AA8C288"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Complete all information regarding the Applicant organization below. </w:t>
      </w:r>
      <w:r>
        <w:rPr>
          <w:rFonts w:ascii="Libre Franklin" w:eastAsia="Libre Franklin" w:hAnsi="Libre Franklin" w:cs="Libre Franklin"/>
          <w:b/>
          <w:sz w:val="24"/>
          <w:szCs w:val="24"/>
          <w:u w:val="single"/>
        </w:rPr>
        <w:t>All information is required</w:t>
      </w:r>
      <w:r>
        <w:rPr>
          <w:rFonts w:ascii="Libre Franklin" w:eastAsia="Libre Franklin" w:hAnsi="Libre Franklin" w:cs="Libre Franklin"/>
          <w:b/>
          <w:sz w:val="24"/>
          <w:szCs w:val="24"/>
        </w:rPr>
        <w:t>,</w:t>
      </w:r>
      <w:r>
        <w:rPr>
          <w:rFonts w:ascii="Libre Franklin" w:eastAsia="Libre Franklin" w:hAnsi="Libre Franklin" w:cs="Libre Franklin"/>
          <w:sz w:val="24"/>
          <w:szCs w:val="24"/>
        </w:rPr>
        <w:t xml:space="preserve"> unles</w:t>
      </w:r>
      <w:r>
        <w:rPr>
          <w:rFonts w:ascii="Libre Franklin" w:eastAsia="Libre Franklin" w:hAnsi="Libre Franklin" w:cs="Libre Franklin"/>
          <w:sz w:val="24"/>
          <w:szCs w:val="24"/>
        </w:rPr>
        <w:t>s otherwise noted.</w:t>
      </w:r>
    </w:p>
    <w:p w14:paraId="673BD1DE" w14:textId="77777777" w:rsidR="009646AE" w:rsidRDefault="009646AE">
      <w:pPr>
        <w:rPr>
          <w:rFonts w:ascii="Libre Franklin" w:eastAsia="Libre Franklin" w:hAnsi="Libre Franklin" w:cs="Libre Franklin"/>
          <w:sz w:val="24"/>
          <w:szCs w:val="24"/>
        </w:rPr>
      </w:pPr>
    </w:p>
    <w:tbl>
      <w:tblPr>
        <w:tblStyle w:val="ae"/>
        <w:tblW w:w="107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05"/>
        <w:gridCol w:w="7290"/>
      </w:tblGrid>
      <w:tr w:rsidR="009646AE" w14:paraId="42BDAB5D" w14:textId="77777777">
        <w:trPr>
          <w:trHeight w:val="576"/>
        </w:trPr>
        <w:tc>
          <w:tcPr>
            <w:tcW w:w="3505" w:type="dxa"/>
            <w:shd w:val="clear" w:color="auto" w:fill="FFDC97"/>
            <w:vAlign w:val="center"/>
          </w:tcPr>
          <w:p w14:paraId="7CEF1227"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Organization Legal Name as shown on the IRS W-9 form</w:t>
            </w:r>
          </w:p>
        </w:tc>
        <w:tc>
          <w:tcPr>
            <w:tcW w:w="7290" w:type="dxa"/>
            <w:vAlign w:val="center"/>
          </w:tcPr>
          <w:p w14:paraId="7A986092" w14:textId="77777777" w:rsidR="009646AE" w:rsidRDefault="009646AE">
            <w:pPr>
              <w:rPr>
                <w:rFonts w:ascii="Libre Franklin" w:eastAsia="Libre Franklin" w:hAnsi="Libre Franklin" w:cs="Libre Franklin"/>
                <w:sz w:val="24"/>
                <w:szCs w:val="24"/>
              </w:rPr>
            </w:pPr>
          </w:p>
        </w:tc>
      </w:tr>
      <w:tr w:rsidR="009646AE" w14:paraId="0095B864" w14:textId="77777777">
        <w:trPr>
          <w:trHeight w:val="576"/>
        </w:trPr>
        <w:tc>
          <w:tcPr>
            <w:tcW w:w="3505" w:type="dxa"/>
            <w:shd w:val="clear" w:color="auto" w:fill="FFDC97"/>
            <w:vAlign w:val="center"/>
          </w:tcPr>
          <w:p w14:paraId="0163DF0A"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Type of Organization </w:t>
            </w:r>
          </w:p>
          <w:p w14:paraId="6F702459"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(e.g., local government, non-profit organization, etc.)</w:t>
            </w:r>
          </w:p>
        </w:tc>
        <w:tc>
          <w:tcPr>
            <w:tcW w:w="7290" w:type="dxa"/>
            <w:vAlign w:val="center"/>
          </w:tcPr>
          <w:p w14:paraId="3C2F607F" w14:textId="77777777" w:rsidR="009646AE" w:rsidRDefault="009646AE">
            <w:pPr>
              <w:rPr>
                <w:rFonts w:ascii="Libre Franklin" w:eastAsia="Libre Franklin" w:hAnsi="Libre Franklin" w:cs="Libre Franklin"/>
                <w:sz w:val="24"/>
                <w:szCs w:val="24"/>
              </w:rPr>
            </w:pPr>
          </w:p>
        </w:tc>
      </w:tr>
    </w:tbl>
    <w:p w14:paraId="0ACF760D" w14:textId="77777777" w:rsidR="009646AE" w:rsidRDefault="009646AE">
      <w:pPr>
        <w:rPr>
          <w:rFonts w:ascii="Libre Franklin" w:eastAsia="Libre Franklin" w:hAnsi="Libre Franklin" w:cs="Libre Franklin"/>
          <w:sz w:val="24"/>
          <w:szCs w:val="24"/>
        </w:rPr>
      </w:pPr>
    </w:p>
    <w:tbl>
      <w:tblPr>
        <w:tblStyle w:val="af"/>
        <w:tblW w:w="107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805"/>
        <w:gridCol w:w="4905"/>
        <w:gridCol w:w="105"/>
        <w:gridCol w:w="930"/>
        <w:gridCol w:w="990"/>
        <w:gridCol w:w="1170"/>
        <w:gridCol w:w="1890"/>
      </w:tblGrid>
      <w:tr w:rsidR="009646AE" w14:paraId="2075BBB6" w14:textId="77777777">
        <w:trPr>
          <w:trHeight w:val="576"/>
        </w:trPr>
        <w:tc>
          <w:tcPr>
            <w:tcW w:w="5710" w:type="dxa"/>
            <w:gridSpan w:val="2"/>
            <w:shd w:val="clear" w:color="auto" w:fill="FFDC97"/>
            <w:vAlign w:val="center"/>
          </w:tcPr>
          <w:p w14:paraId="53F07A29"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Applicant Organization Street Address where payment would be sent, if selected for an award</w:t>
            </w:r>
          </w:p>
          <w:p w14:paraId="4B8B4708"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w:t>
            </w:r>
            <w:proofErr w:type="gramStart"/>
            <w:r>
              <w:rPr>
                <w:rFonts w:ascii="Libre Franklin" w:eastAsia="Libre Franklin" w:hAnsi="Libre Franklin" w:cs="Libre Franklin"/>
                <w:b/>
                <w:sz w:val="24"/>
                <w:szCs w:val="24"/>
              </w:rPr>
              <w:t>this</w:t>
            </w:r>
            <w:proofErr w:type="gramEnd"/>
            <w:r>
              <w:rPr>
                <w:rFonts w:ascii="Libre Franklin" w:eastAsia="Libre Franklin" w:hAnsi="Libre Franklin" w:cs="Libre Franklin"/>
                <w:b/>
                <w:sz w:val="24"/>
                <w:szCs w:val="24"/>
              </w:rPr>
              <w:t xml:space="preserve"> should match the IRS Form W-9)</w:t>
            </w:r>
          </w:p>
        </w:tc>
        <w:tc>
          <w:tcPr>
            <w:tcW w:w="5085" w:type="dxa"/>
            <w:gridSpan w:val="5"/>
            <w:vAlign w:val="center"/>
          </w:tcPr>
          <w:p w14:paraId="3930CEAE" w14:textId="77777777" w:rsidR="009646AE" w:rsidRDefault="009646AE">
            <w:pPr>
              <w:rPr>
                <w:rFonts w:ascii="Libre Franklin" w:eastAsia="Libre Franklin" w:hAnsi="Libre Franklin" w:cs="Libre Franklin"/>
                <w:sz w:val="24"/>
                <w:szCs w:val="24"/>
              </w:rPr>
            </w:pPr>
          </w:p>
        </w:tc>
      </w:tr>
      <w:tr w:rsidR="009646AE" w14:paraId="3A49FE02" w14:textId="77777777">
        <w:trPr>
          <w:trHeight w:val="576"/>
        </w:trPr>
        <w:tc>
          <w:tcPr>
            <w:tcW w:w="805" w:type="dxa"/>
            <w:shd w:val="clear" w:color="auto" w:fill="FFDC97"/>
            <w:vAlign w:val="center"/>
          </w:tcPr>
          <w:p w14:paraId="5FAEE811"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City</w:t>
            </w:r>
          </w:p>
        </w:tc>
        <w:tc>
          <w:tcPr>
            <w:tcW w:w="4905" w:type="dxa"/>
            <w:vAlign w:val="center"/>
          </w:tcPr>
          <w:p w14:paraId="5409C1CC" w14:textId="77777777" w:rsidR="009646AE" w:rsidRDefault="009646AE">
            <w:pPr>
              <w:rPr>
                <w:rFonts w:ascii="Libre Franklin" w:eastAsia="Libre Franklin" w:hAnsi="Libre Franklin" w:cs="Libre Franklin"/>
                <w:sz w:val="24"/>
                <w:szCs w:val="24"/>
              </w:rPr>
            </w:pPr>
          </w:p>
        </w:tc>
        <w:tc>
          <w:tcPr>
            <w:tcW w:w="1035" w:type="dxa"/>
            <w:gridSpan w:val="2"/>
            <w:shd w:val="clear" w:color="auto" w:fill="FFDC97"/>
            <w:vAlign w:val="center"/>
          </w:tcPr>
          <w:p w14:paraId="155C7EFC"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State</w:t>
            </w:r>
          </w:p>
        </w:tc>
        <w:tc>
          <w:tcPr>
            <w:tcW w:w="990" w:type="dxa"/>
            <w:vAlign w:val="center"/>
          </w:tcPr>
          <w:p w14:paraId="18805527" w14:textId="77777777" w:rsidR="009646AE" w:rsidRDefault="009646AE">
            <w:pPr>
              <w:rPr>
                <w:rFonts w:ascii="Libre Franklin" w:eastAsia="Libre Franklin" w:hAnsi="Libre Franklin" w:cs="Libre Franklin"/>
                <w:sz w:val="24"/>
                <w:szCs w:val="24"/>
              </w:rPr>
            </w:pPr>
          </w:p>
        </w:tc>
        <w:tc>
          <w:tcPr>
            <w:tcW w:w="1170" w:type="dxa"/>
            <w:shd w:val="clear" w:color="auto" w:fill="FFDC97"/>
            <w:vAlign w:val="center"/>
          </w:tcPr>
          <w:p w14:paraId="0E4F7736"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Zip Code</w:t>
            </w:r>
          </w:p>
        </w:tc>
        <w:tc>
          <w:tcPr>
            <w:tcW w:w="1890" w:type="dxa"/>
            <w:vAlign w:val="center"/>
          </w:tcPr>
          <w:p w14:paraId="199D1562" w14:textId="77777777" w:rsidR="009646AE" w:rsidRDefault="009646AE">
            <w:pPr>
              <w:rPr>
                <w:rFonts w:ascii="Libre Franklin" w:eastAsia="Libre Franklin" w:hAnsi="Libre Franklin" w:cs="Libre Franklin"/>
                <w:sz w:val="24"/>
                <w:szCs w:val="24"/>
              </w:rPr>
            </w:pPr>
          </w:p>
        </w:tc>
      </w:tr>
      <w:tr w:rsidR="009646AE" w14:paraId="0E258F92" w14:textId="77777777">
        <w:trPr>
          <w:trHeight w:val="576"/>
        </w:trPr>
        <w:tc>
          <w:tcPr>
            <w:tcW w:w="5815" w:type="dxa"/>
            <w:gridSpan w:val="3"/>
            <w:shd w:val="clear" w:color="auto" w:fill="FFDC97"/>
            <w:vAlign w:val="center"/>
          </w:tcPr>
          <w:p w14:paraId="43A26F6A"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Federal Tax ID Number / Employer Identification Number</w:t>
            </w:r>
          </w:p>
        </w:tc>
        <w:tc>
          <w:tcPr>
            <w:tcW w:w="4980" w:type="dxa"/>
            <w:gridSpan w:val="4"/>
            <w:vAlign w:val="center"/>
          </w:tcPr>
          <w:p w14:paraId="4999036F" w14:textId="77777777" w:rsidR="009646AE" w:rsidRDefault="009646AE">
            <w:pPr>
              <w:rPr>
                <w:rFonts w:ascii="Libre Franklin" w:eastAsia="Libre Franklin" w:hAnsi="Libre Franklin" w:cs="Libre Franklin"/>
                <w:sz w:val="24"/>
                <w:szCs w:val="24"/>
              </w:rPr>
            </w:pPr>
          </w:p>
        </w:tc>
      </w:tr>
    </w:tbl>
    <w:p w14:paraId="52018A23" w14:textId="77777777" w:rsidR="009646AE" w:rsidRDefault="009646AE">
      <w:pPr>
        <w:rPr>
          <w:rFonts w:ascii="Libre Franklin" w:eastAsia="Libre Franklin" w:hAnsi="Libre Franklin" w:cs="Libre Franklin"/>
          <w:sz w:val="24"/>
          <w:szCs w:val="24"/>
        </w:rPr>
      </w:pPr>
    </w:p>
    <w:tbl>
      <w:tblPr>
        <w:tblStyle w:val="af0"/>
        <w:tblW w:w="107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990"/>
        <w:gridCol w:w="1350"/>
        <w:gridCol w:w="1800"/>
        <w:gridCol w:w="4590"/>
      </w:tblGrid>
      <w:tr w:rsidR="009646AE" w14:paraId="2B977F61" w14:textId="77777777">
        <w:trPr>
          <w:trHeight w:val="576"/>
        </w:trPr>
        <w:tc>
          <w:tcPr>
            <w:tcW w:w="3055" w:type="dxa"/>
            <w:gridSpan w:val="2"/>
            <w:shd w:val="clear" w:color="auto" w:fill="FFDC97"/>
            <w:vAlign w:val="center"/>
          </w:tcPr>
          <w:p w14:paraId="201D401A"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Authorized Representative*</w:t>
            </w:r>
          </w:p>
          <w:p w14:paraId="1D30E1B1"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740" w:type="dxa"/>
            <w:gridSpan w:val="3"/>
            <w:vAlign w:val="center"/>
          </w:tcPr>
          <w:p w14:paraId="774EF846" w14:textId="77777777" w:rsidR="009646AE" w:rsidRDefault="009646AE">
            <w:pPr>
              <w:rPr>
                <w:rFonts w:ascii="Libre Franklin" w:eastAsia="Libre Franklin" w:hAnsi="Libre Franklin" w:cs="Libre Franklin"/>
                <w:sz w:val="24"/>
                <w:szCs w:val="24"/>
              </w:rPr>
            </w:pPr>
          </w:p>
        </w:tc>
      </w:tr>
      <w:tr w:rsidR="009646AE" w14:paraId="12937F7A" w14:textId="77777777">
        <w:trPr>
          <w:trHeight w:val="576"/>
        </w:trPr>
        <w:tc>
          <w:tcPr>
            <w:tcW w:w="3055" w:type="dxa"/>
            <w:gridSpan w:val="2"/>
            <w:shd w:val="clear" w:color="auto" w:fill="FFDC97"/>
            <w:vAlign w:val="center"/>
          </w:tcPr>
          <w:p w14:paraId="6DFE8015"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7740" w:type="dxa"/>
            <w:gridSpan w:val="3"/>
            <w:vAlign w:val="center"/>
          </w:tcPr>
          <w:p w14:paraId="57848948" w14:textId="77777777" w:rsidR="009646AE" w:rsidRDefault="009646AE">
            <w:pPr>
              <w:rPr>
                <w:rFonts w:ascii="Libre Franklin" w:eastAsia="Libre Franklin" w:hAnsi="Libre Franklin" w:cs="Libre Franklin"/>
                <w:sz w:val="24"/>
                <w:szCs w:val="24"/>
              </w:rPr>
            </w:pPr>
          </w:p>
        </w:tc>
      </w:tr>
      <w:tr w:rsidR="009646AE" w14:paraId="4517D503" w14:textId="77777777">
        <w:trPr>
          <w:trHeight w:val="576"/>
        </w:trPr>
        <w:tc>
          <w:tcPr>
            <w:tcW w:w="2065" w:type="dxa"/>
            <w:shd w:val="clear" w:color="auto" w:fill="FFDC97"/>
            <w:vAlign w:val="center"/>
          </w:tcPr>
          <w:p w14:paraId="3F8E2983"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340" w:type="dxa"/>
            <w:gridSpan w:val="2"/>
            <w:vAlign w:val="center"/>
          </w:tcPr>
          <w:p w14:paraId="4BDB574A" w14:textId="77777777" w:rsidR="009646AE" w:rsidRDefault="009646AE">
            <w:pPr>
              <w:rPr>
                <w:rFonts w:ascii="Libre Franklin" w:eastAsia="Libre Franklin" w:hAnsi="Libre Franklin" w:cs="Libre Franklin"/>
                <w:sz w:val="24"/>
                <w:szCs w:val="24"/>
              </w:rPr>
            </w:pPr>
          </w:p>
        </w:tc>
        <w:tc>
          <w:tcPr>
            <w:tcW w:w="1800" w:type="dxa"/>
            <w:shd w:val="clear" w:color="auto" w:fill="FFDC97"/>
            <w:vAlign w:val="center"/>
          </w:tcPr>
          <w:p w14:paraId="38B07D69"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590" w:type="dxa"/>
            <w:vAlign w:val="center"/>
          </w:tcPr>
          <w:p w14:paraId="65C80294" w14:textId="77777777" w:rsidR="009646AE" w:rsidRDefault="009646AE">
            <w:pPr>
              <w:rPr>
                <w:rFonts w:ascii="Libre Franklin" w:eastAsia="Libre Franklin" w:hAnsi="Libre Franklin" w:cs="Libre Franklin"/>
                <w:sz w:val="24"/>
                <w:szCs w:val="24"/>
              </w:rPr>
            </w:pPr>
          </w:p>
        </w:tc>
      </w:tr>
    </w:tbl>
    <w:p w14:paraId="3E53A77C" w14:textId="77777777" w:rsidR="009646AE" w:rsidRDefault="00F50338">
      <w:pPr>
        <w:rPr>
          <w:rFonts w:ascii="Libre Franklin" w:eastAsia="Libre Franklin" w:hAnsi="Libre Franklin" w:cs="Libre Franklin"/>
          <w:b/>
          <w:i/>
        </w:rPr>
      </w:pPr>
      <w:r>
        <w:rPr>
          <w:rFonts w:ascii="Libre Franklin" w:eastAsia="Libre Franklin" w:hAnsi="Libre Franklin" w:cs="Libre Franklin"/>
          <w:b/>
          <w:i/>
        </w:rPr>
        <w:br/>
      </w:r>
      <w:r>
        <w:rPr>
          <w:rFonts w:ascii="Libre Franklin" w:eastAsia="Libre Franklin" w:hAnsi="Libre Franklin" w:cs="Libre Franklin"/>
          <w:b/>
          <w:i/>
        </w:rPr>
        <w:t>*This is the individual with signatory authority to enter the Applicant organization into a Grant Agreement with MEA, if selected for an award. The Grant Agreement will list this individual (name and title) as the signatory on behalf of the Grantee.</w:t>
      </w:r>
    </w:p>
    <w:p w14:paraId="2A4D2042" w14:textId="77777777" w:rsidR="009646AE" w:rsidRDefault="009646AE">
      <w:pPr>
        <w:rPr>
          <w:rFonts w:ascii="Libre Franklin" w:eastAsia="Libre Franklin" w:hAnsi="Libre Franklin" w:cs="Libre Franklin"/>
          <w:b/>
          <w:i/>
        </w:rPr>
      </w:pPr>
    </w:p>
    <w:tbl>
      <w:tblPr>
        <w:tblStyle w:val="af1"/>
        <w:tblW w:w="107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990"/>
        <w:gridCol w:w="1350"/>
        <w:gridCol w:w="1800"/>
        <w:gridCol w:w="4590"/>
      </w:tblGrid>
      <w:tr w:rsidR="009646AE" w14:paraId="57FE0820" w14:textId="77777777">
        <w:trPr>
          <w:trHeight w:val="576"/>
        </w:trPr>
        <w:tc>
          <w:tcPr>
            <w:tcW w:w="3055" w:type="dxa"/>
            <w:gridSpan w:val="2"/>
            <w:shd w:val="clear" w:color="auto" w:fill="FFDC97"/>
            <w:vAlign w:val="center"/>
          </w:tcPr>
          <w:p w14:paraId="6BDB4024"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Appli</w:t>
            </w:r>
            <w:r>
              <w:rPr>
                <w:rFonts w:ascii="Libre Franklin" w:eastAsia="Libre Franklin" w:hAnsi="Libre Franklin" w:cs="Libre Franklin"/>
                <w:b/>
                <w:sz w:val="24"/>
                <w:szCs w:val="24"/>
              </w:rPr>
              <w:t>cation Contact**</w:t>
            </w:r>
          </w:p>
          <w:p w14:paraId="55389FCF"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740" w:type="dxa"/>
            <w:gridSpan w:val="3"/>
            <w:vAlign w:val="center"/>
          </w:tcPr>
          <w:p w14:paraId="7857B66A" w14:textId="77777777" w:rsidR="009646AE" w:rsidRDefault="009646AE">
            <w:pPr>
              <w:rPr>
                <w:rFonts w:ascii="Libre Franklin" w:eastAsia="Libre Franklin" w:hAnsi="Libre Franklin" w:cs="Libre Franklin"/>
                <w:sz w:val="24"/>
                <w:szCs w:val="24"/>
              </w:rPr>
            </w:pPr>
          </w:p>
        </w:tc>
      </w:tr>
      <w:tr w:rsidR="009646AE" w14:paraId="3FC34703" w14:textId="77777777">
        <w:trPr>
          <w:trHeight w:val="576"/>
        </w:trPr>
        <w:tc>
          <w:tcPr>
            <w:tcW w:w="3055" w:type="dxa"/>
            <w:gridSpan w:val="2"/>
            <w:shd w:val="clear" w:color="auto" w:fill="FFDC97"/>
            <w:vAlign w:val="center"/>
          </w:tcPr>
          <w:p w14:paraId="478AAB23"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7740" w:type="dxa"/>
            <w:gridSpan w:val="3"/>
            <w:vAlign w:val="center"/>
          </w:tcPr>
          <w:p w14:paraId="2DD42CB1" w14:textId="77777777" w:rsidR="009646AE" w:rsidRDefault="009646AE">
            <w:pPr>
              <w:rPr>
                <w:rFonts w:ascii="Libre Franklin" w:eastAsia="Libre Franklin" w:hAnsi="Libre Franklin" w:cs="Libre Franklin"/>
                <w:sz w:val="24"/>
                <w:szCs w:val="24"/>
              </w:rPr>
            </w:pPr>
          </w:p>
        </w:tc>
      </w:tr>
      <w:tr w:rsidR="009646AE" w14:paraId="60B4FEB7" w14:textId="77777777">
        <w:trPr>
          <w:trHeight w:val="576"/>
        </w:trPr>
        <w:tc>
          <w:tcPr>
            <w:tcW w:w="2065" w:type="dxa"/>
            <w:shd w:val="clear" w:color="auto" w:fill="FFDC97"/>
            <w:vAlign w:val="center"/>
          </w:tcPr>
          <w:p w14:paraId="41880738"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lastRenderedPageBreak/>
              <w:t>Phone Number</w:t>
            </w:r>
          </w:p>
        </w:tc>
        <w:tc>
          <w:tcPr>
            <w:tcW w:w="2340" w:type="dxa"/>
            <w:gridSpan w:val="2"/>
            <w:vAlign w:val="center"/>
          </w:tcPr>
          <w:p w14:paraId="1A89D3FA" w14:textId="77777777" w:rsidR="009646AE" w:rsidRDefault="009646AE">
            <w:pPr>
              <w:rPr>
                <w:rFonts w:ascii="Libre Franklin" w:eastAsia="Libre Franklin" w:hAnsi="Libre Franklin" w:cs="Libre Franklin"/>
                <w:sz w:val="24"/>
                <w:szCs w:val="24"/>
              </w:rPr>
            </w:pPr>
          </w:p>
        </w:tc>
        <w:tc>
          <w:tcPr>
            <w:tcW w:w="1800" w:type="dxa"/>
            <w:shd w:val="clear" w:color="auto" w:fill="FFDC97"/>
            <w:vAlign w:val="center"/>
          </w:tcPr>
          <w:p w14:paraId="3495CF20"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590" w:type="dxa"/>
            <w:vAlign w:val="center"/>
          </w:tcPr>
          <w:p w14:paraId="7237C607" w14:textId="77777777" w:rsidR="009646AE" w:rsidRDefault="009646AE">
            <w:pPr>
              <w:rPr>
                <w:rFonts w:ascii="Libre Franklin" w:eastAsia="Libre Franklin" w:hAnsi="Libre Franklin" w:cs="Libre Franklin"/>
                <w:sz w:val="24"/>
                <w:szCs w:val="24"/>
              </w:rPr>
            </w:pPr>
          </w:p>
        </w:tc>
      </w:tr>
    </w:tbl>
    <w:p w14:paraId="1A9C9C35" w14:textId="77777777" w:rsidR="009646AE" w:rsidRDefault="00F50338">
      <w:pPr>
        <w:rPr>
          <w:rFonts w:ascii="Libre Franklin" w:eastAsia="Libre Franklin" w:hAnsi="Libre Franklin" w:cs="Libre Franklin"/>
          <w:b/>
          <w:i/>
        </w:rPr>
      </w:pPr>
      <w:r>
        <w:rPr>
          <w:rFonts w:ascii="Libre Franklin" w:eastAsia="Libre Franklin" w:hAnsi="Libre Franklin" w:cs="Libre Franklin"/>
          <w:b/>
          <w:i/>
        </w:rPr>
        <w:br/>
      </w:r>
      <w:r>
        <w:rPr>
          <w:rFonts w:ascii="Libre Franklin" w:eastAsia="Libre Franklin" w:hAnsi="Libre Franklin" w:cs="Libre Franklin"/>
          <w:b/>
          <w:i/>
        </w:rPr>
        <w:t>** Individual that MEA will contact regarding any questions or concerns about the material in the Application package.</w:t>
      </w:r>
    </w:p>
    <w:p w14:paraId="05215C0C" w14:textId="77777777" w:rsidR="009646AE" w:rsidRDefault="009646AE">
      <w:pPr>
        <w:rPr>
          <w:rFonts w:ascii="Libre Franklin" w:eastAsia="Libre Franklin" w:hAnsi="Libre Franklin" w:cs="Libre Franklin"/>
          <w:b/>
          <w:i/>
        </w:rPr>
      </w:pPr>
    </w:p>
    <w:tbl>
      <w:tblPr>
        <w:tblStyle w:val="af2"/>
        <w:tblW w:w="107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990"/>
        <w:gridCol w:w="1350"/>
        <w:gridCol w:w="1800"/>
        <w:gridCol w:w="4590"/>
      </w:tblGrid>
      <w:tr w:rsidR="009646AE" w14:paraId="1DC17D16" w14:textId="77777777">
        <w:trPr>
          <w:trHeight w:val="576"/>
        </w:trPr>
        <w:tc>
          <w:tcPr>
            <w:tcW w:w="3055" w:type="dxa"/>
            <w:gridSpan w:val="2"/>
            <w:shd w:val="clear" w:color="auto" w:fill="FFDC97"/>
            <w:vAlign w:val="center"/>
          </w:tcPr>
          <w:p w14:paraId="6BD4F413"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Legal Counsel***</w:t>
            </w:r>
          </w:p>
          <w:p w14:paraId="63A47430"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740" w:type="dxa"/>
            <w:gridSpan w:val="3"/>
            <w:vAlign w:val="center"/>
          </w:tcPr>
          <w:p w14:paraId="370A35DF" w14:textId="77777777" w:rsidR="009646AE" w:rsidRDefault="009646AE">
            <w:pPr>
              <w:rPr>
                <w:rFonts w:ascii="Libre Franklin" w:eastAsia="Libre Franklin" w:hAnsi="Libre Franklin" w:cs="Libre Franklin"/>
                <w:sz w:val="24"/>
                <w:szCs w:val="24"/>
              </w:rPr>
            </w:pPr>
          </w:p>
        </w:tc>
      </w:tr>
      <w:tr w:rsidR="009646AE" w14:paraId="24548123" w14:textId="77777777">
        <w:trPr>
          <w:trHeight w:val="576"/>
        </w:trPr>
        <w:tc>
          <w:tcPr>
            <w:tcW w:w="3055" w:type="dxa"/>
            <w:gridSpan w:val="2"/>
            <w:shd w:val="clear" w:color="auto" w:fill="FFDC97"/>
            <w:vAlign w:val="center"/>
          </w:tcPr>
          <w:p w14:paraId="22E87D00"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7740" w:type="dxa"/>
            <w:gridSpan w:val="3"/>
            <w:vAlign w:val="center"/>
          </w:tcPr>
          <w:p w14:paraId="4C1031D4" w14:textId="77777777" w:rsidR="009646AE" w:rsidRDefault="009646AE">
            <w:pPr>
              <w:rPr>
                <w:rFonts w:ascii="Libre Franklin" w:eastAsia="Libre Franklin" w:hAnsi="Libre Franklin" w:cs="Libre Franklin"/>
                <w:sz w:val="24"/>
                <w:szCs w:val="24"/>
              </w:rPr>
            </w:pPr>
          </w:p>
        </w:tc>
      </w:tr>
      <w:tr w:rsidR="009646AE" w14:paraId="3A04DC2E" w14:textId="77777777">
        <w:trPr>
          <w:trHeight w:val="576"/>
        </w:trPr>
        <w:tc>
          <w:tcPr>
            <w:tcW w:w="2065" w:type="dxa"/>
            <w:shd w:val="clear" w:color="auto" w:fill="FFDC97"/>
            <w:vAlign w:val="center"/>
          </w:tcPr>
          <w:p w14:paraId="58EADD80"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340" w:type="dxa"/>
            <w:gridSpan w:val="2"/>
            <w:vAlign w:val="center"/>
          </w:tcPr>
          <w:p w14:paraId="454063C5" w14:textId="77777777" w:rsidR="009646AE" w:rsidRDefault="009646AE">
            <w:pPr>
              <w:rPr>
                <w:rFonts w:ascii="Libre Franklin" w:eastAsia="Libre Franklin" w:hAnsi="Libre Franklin" w:cs="Libre Franklin"/>
                <w:sz w:val="24"/>
                <w:szCs w:val="24"/>
              </w:rPr>
            </w:pPr>
          </w:p>
        </w:tc>
        <w:tc>
          <w:tcPr>
            <w:tcW w:w="1800" w:type="dxa"/>
            <w:shd w:val="clear" w:color="auto" w:fill="FFDC97"/>
            <w:vAlign w:val="center"/>
          </w:tcPr>
          <w:p w14:paraId="52406876"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590" w:type="dxa"/>
            <w:vAlign w:val="center"/>
          </w:tcPr>
          <w:p w14:paraId="0BF4664A" w14:textId="77777777" w:rsidR="009646AE" w:rsidRDefault="009646AE">
            <w:pPr>
              <w:rPr>
                <w:rFonts w:ascii="Libre Franklin" w:eastAsia="Libre Franklin" w:hAnsi="Libre Franklin" w:cs="Libre Franklin"/>
                <w:sz w:val="24"/>
                <w:szCs w:val="24"/>
              </w:rPr>
            </w:pPr>
          </w:p>
        </w:tc>
      </w:tr>
    </w:tbl>
    <w:p w14:paraId="677FAC7F" w14:textId="77777777" w:rsidR="009646AE" w:rsidRDefault="009646AE">
      <w:pPr>
        <w:rPr>
          <w:rFonts w:ascii="Libre Franklin" w:eastAsia="Libre Franklin" w:hAnsi="Libre Franklin" w:cs="Libre Franklin"/>
          <w:b/>
          <w:i/>
        </w:rPr>
      </w:pPr>
    </w:p>
    <w:p w14:paraId="28097189" w14:textId="77777777" w:rsidR="009646AE" w:rsidRDefault="00F50338">
      <w:pPr>
        <w:rPr>
          <w:rFonts w:ascii="Libre Franklin" w:eastAsia="Libre Franklin" w:hAnsi="Libre Franklin" w:cs="Libre Franklin"/>
          <w:b/>
          <w:i/>
        </w:rPr>
      </w:pPr>
      <w:r>
        <w:rPr>
          <w:rFonts w:ascii="Libre Franklin" w:eastAsia="Libre Franklin" w:hAnsi="Libre Franklin" w:cs="Libre Franklin"/>
          <w:b/>
          <w:i/>
        </w:rPr>
        <w:t>***Legal counsel representing the Applicant organization that is responsible for legal review of the Grant Agreement, if awarded.</w:t>
      </w:r>
    </w:p>
    <w:p w14:paraId="0D554FBE" w14:textId="77777777" w:rsidR="009646AE" w:rsidRDefault="009646AE">
      <w:pPr>
        <w:rPr>
          <w:rFonts w:ascii="Libre Franklin" w:eastAsia="Libre Franklin" w:hAnsi="Libre Franklin" w:cs="Libre Franklin"/>
          <w:b/>
          <w:i/>
        </w:rPr>
      </w:pPr>
    </w:p>
    <w:tbl>
      <w:tblPr>
        <w:tblStyle w:val="af3"/>
        <w:tblW w:w="10795"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65"/>
        <w:gridCol w:w="990"/>
        <w:gridCol w:w="1350"/>
        <w:gridCol w:w="1800"/>
        <w:gridCol w:w="4590"/>
      </w:tblGrid>
      <w:tr w:rsidR="009646AE" w14:paraId="7939C407" w14:textId="77777777">
        <w:trPr>
          <w:trHeight w:val="576"/>
        </w:trPr>
        <w:tc>
          <w:tcPr>
            <w:tcW w:w="3055" w:type="dxa"/>
            <w:gridSpan w:val="2"/>
            <w:shd w:val="clear" w:color="auto" w:fill="FFDC97"/>
            <w:vAlign w:val="center"/>
          </w:tcPr>
          <w:p w14:paraId="1CE0DDA1"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Project Contact****</w:t>
            </w:r>
          </w:p>
          <w:p w14:paraId="79A32667"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740" w:type="dxa"/>
            <w:gridSpan w:val="3"/>
            <w:vAlign w:val="center"/>
          </w:tcPr>
          <w:p w14:paraId="0305311C" w14:textId="77777777" w:rsidR="009646AE" w:rsidRDefault="009646AE">
            <w:pPr>
              <w:rPr>
                <w:rFonts w:ascii="Libre Franklin" w:eastAsia="Libre Franklin" w:hAnsi="Libre Franklin" w:cs="Libre Franklin"/>
                <w:sz w:val="24"/>
                <w:szCs w:val="24"/>
              </w:rPr>
            </w:pPr>
          </w:p>
        </w:tc>
      </w:tr>
      <w:tr w:rsidR="009646AE" w14:paraId="4F4F700D" w14:textId="77777777">
        <w:trPr>
          <w:trHeight w:val="576"/>
        </w:trPr>
        <w:tc>
          <w:tcPr>
            <w:tcW w:w="3055" w:type="dxa"/>
            <w:gridSpan w:val="2"/>
            <w:shd w:val="clear" w:color="auto" w:fill="FFDC97"/>
            <w:vAlign w:val="center"/>
          </w:tcPr>
          <w:p w14:paraId="38223DFA"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7740" w:type="dxa"/>
            <w:gridSpan w:val="3"/>
            <w:vAlign w:val="center"/>
          </w:tcPr>
          <w:p w14:paraId="14B06CED" w14:textId="77777777" w:rsidR="009646AE" w:rsidRDefault="009646AE">
            <w:pPr>
              <w:rPr>
                <w:rFonts w:ascii="Libre Franklin" w:eastAsia="Libre Franklin" w:hAnsi="Libre Franklin" w:cs="Libre Franklin"/>
                <w:sz w:val="24"/>
                <w:szCs w:val="24"/>
              </w:rPr>
            </w:pPr>
          </w:p>
        </w:tc>
      </w:tr>
      <w:tr w:rsidR="009646AE" w14:paraId="38ED9F7E" w14:textId="77777777">
        <w:trPr>
          <w:trHeight w:val="576"/>
        </w:trPr>
        <w:tc>
          <w:tcPr>
            <w:tcW w:w="2065" w:type="dxa"/>
            <w:shd w:val="clear" w:color="auto" w:fill="FFDC97"/>
            <w:vAlign w:val="center"/>
          </w:tcPr>
          <w:p w14:paraId="358A8627"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340" w:type="dxa"/>
            <w:gridSpan w:val="2"/>
            <w:vAlign w:val="center"/>
          </w:tcPr>
          <w:p w14:paraId="1E49616F" w14:textId="77777777" w:rsidR="009646AE" w:rsidRDefault="009646AE">
            <w:pPr>
              <w:rPr>
                <w:rFonts w:ascii="Libre Franklin" w:eastAsia="Libre Franklin" w:hAnsi="Libre Franklin" w:cs="Libre Franklin"/>
                <w:sz w:val="24"/>
                <w:szCs w:val="24"/>
              </w:rPr>
            </w:pPr>
          </w:p>
        </w:tc>
        <w:tc>
          <w:tcPr>
            <w:tcW w:w="1800" w:type="dxa"/>
            <w:shd w:val="clear" w:color="auto" w:fill="FFDC97"/>
            <w:vAlign w:val="center"/>
          </w:tcPr>
          <w:p w14:paraId="002B9BF2"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590" w:type="dxa"/>
            <w:vAlign w:val="center"/>
          </w:tcPr>
          <w:p w14:paraId="240A445E" w14:textId="77777777" w:rsidR="009646AE" w:rsidRDefault="009646AE">
            <w:pPr>
              <w:rPr>
                <w:rFonts w:ascii="Libre Franklin" w:eastAsia="Libre Franklin" w:hAnsi="Libre Franklin" w:cs="Libre Franklin"/>
                <w:sz w:val="24"/>
                <w:szCs w:val="24"/>
              </w:rPr>
            </w:pPr>
          </w:p>
        </w:tc>
      </w:tr>
    </w:tbl>
    <w:p w14:paraId="0F0C88BB" w14:textId="77777777" w:rsidR="009646AE" w:rsidRDefault="009646AE">
      <w:pPr>
        <w:rPr>
          <w:rFonts w:ascii="Libre Franklin" w:eastAsia="Libre Franklin" w:hAnsi="Libre Franklin" w:cs="Libre Franklin"/>
          <w:b/>
          <w:i/>
        </w:rPr>
      </w:pPr>
    </w:p>
    <w:p w14:paraId="6EE62D3F" w14:textId="77777777" w:rsidR="009646AE" w:rsidRDefault="00F50338">
      <w:pPr>
        <w:rPr>
          <w:rFonts w:ascii="Libre Franklin" w:eastAsia="Libre Franklin" w:hAnsi="Libre Franklin" w:cs="Libre Franklin"/>
          <w:b/>
          <w:i/>
        </w:rPr>
      </w:pPr>
      <w:r>
        <w:rPr>
          <w:rFonts w:ascii="Libre Franklin" w:eastAsia="Libre Franklin" w:hAnsi="Libre Franklin" w:cs="Libre Franklin"/>
          <w:b/>
          <w:i/>
        </w:rPr>
        <w:t xml:space="preserve">****Individual who will serve as Applicant’s point of contact for MEA throughout the duration of the Project, if selected for an award. </w:t>
      </w:r>
      <w:r>
        <w:rPr>
          <w:rFonts w:ascii="Libre Franklin" w:eastAsia="Libre Franklin" w:hAnsi="Libre Franklin" w:cs="Libre Franklin"/>
          <w:b/>
          <w:i/>
          <w:u w:val="single"/>
        </w:rPr>
        <w:t>The Project Contact must be a representative of the Applicant organization</w:t>
      </w:r>
      <w:r>
        <w:rPr>
          <w:rFonts w:ascii="Libre Franklin" w:eastAsia="Libre Franklin" w:hAnsi="Libre Franklin" w:cs="Libre Franklin"/>
          <w:b/>
          <w:i/>
        </w:rPr>
        <w:t>.</w:t>
      </w:r>
    </w:p>
    <w:p w14:paraId="0F62B663" w14:textId="77777777" w:rsidR="009646AE" w:rsidRDefault="009646AE">
      <w:pPr>
        <w:jc w:val="center"/>
        <w:rPr>
          <w:rFonts w:ascii="Libre Franklin" w:eastAsia="Libre Franklin" w:hAnsi="Libre Franklin" w:cs="Libre Franklin"/>
          <w:b/>
          <w:sz w:val="28"/>
          <w:szCs w:val="28"/>
        </w:rPr>
      </w:pPr>
    </w:p>
    <w:p w14:paraId="58FBA80A" w14:textId="77777777" w:rsidR="009646AE" w:rsidRDefault="00F50338">
      <w:pPr>
        <w:rPr>
          <w:rFonts w:ascii="Libre Franklin" w:eastAsia="Libre Franklin" w:hAnsi="Libre Franklin" w:cs="Libre Franklin"/>
        </w:rPr>
      </w:pPr>
      <w:r>
        <w:rPr>
          <w:noProof/>
        </w:rPr>
        <mc:AlternateContent>
          <mc:Choice Requires="wpg">
            <w:drawing>
              <wp:anchor distT="114300" distB="114300" distL="114300" distR="114300" simplePos="0" relativeHeight="251661312" behindDoc="0" locked="0" layoutInCell="1" hidden="0" allowOverlap="1" wp14:anchorId="580CC1CE" wp14:editId="7C73CDE1">
                <wp:simplePos x="0" y="0"/>
                <wp:positionH relativeFrom="column">
                  <wp:posOffset>-482599</wp:posOffset>
                </wp:positionH>
                <wp:positionV relativeFrom="paragraph">
                  <wp:posOffset>12701</wp:posOffset>
                </wp:positionV>
                <wp:extent cx="17900650" cy="103497"/>
                <wp:effectExtent l="0" t="0" r="0" b="0"/>
                <wp:wrapNone/>
                <wp:docPr id="61" name=""/>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61" name="image7.png"/>
                <a:graphic>
                  <a:graphicData uri="http://schemas.openxmlformats.org/drawingml/2006/picture">
                    <pic:pic>
                      <pic:nvPicPr>
                        <pic:cNvPr id="0" name="image7.png"/>
                        <pic:cNvPicPr preferRelativeResize="0"/>
                      </pic:nvPicPr>
                      <pic:blipFill>
                        <a:blip r:embed="rId16"/>
                        <a:srcRect/>
                        <a:stretch>
                          <a:fillRect/>
                        </a:stretch>
                      </pic:blipFill>
                      <pic:spPr>
                        <a:xfrm>
                          <a:off x="0" y="0"/>
                          <a:ext cx="17900650" cy="103497"/>
                        </a:xfrm>
                        <a:prstGeom prst="rect"/>
                        <a:ln/>
                      </pic:spPr>
                    </pic:pic>
                  </a:graphicData>
                </a:graphic>
              </wp:anchor>
            </w:drawing>
          </mc:Fallback>
        </mc:AlternateContent>
      </w:r>
    </w:p>
    <w:p w14:paraId="496A6AB0" w14:textId="77777777" w:rsidR="009646AE" w:rsidRDefault="009646AE">
      <w:pPr>
        <w:rPr>
          <w:rFonts w:ascii="Libre Franklin" w:eastAsia="Libre Franklin" w:hAnsi="Libre Franklin" w:cs="Libre Franklin"/>
          <w:b/>
          <w:i/>
        </w:rPr>
      </w:pPr>
    </w:p>
    <w:p w14:paraId="128BC0BA" w14:textId="77777777" w:rsidR="009646AE" w:rsidRDefault="00F50338">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2-A: Contractor Information</w:t>
      </w:r>
    </w:p>
    <w:p w14:paraId="166D4A6F" w14:textId="77777777" w:rsidR="009646AE" w:rsidRDefault="009646AE">
      <w:pPr>
        <w:rPr>
          <w:rFonts w:ascii="Franklin Gothic" w:eastAsia="Franklin Gothic" w:hAnsi="Franklin Gothic" w:cs="Franklin Gothic"/>
          <w:b/>
          <w:sz w:val="28"/>
          <w:szCs w:val="28"/>
        </w:rPr>
      </w:pPr>
    </w:p>
    <w:p w14:paraId="79CD33E7"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Please complete all information below regarding the project contractor, </w:t>
      </w:r>
      <w:r>
        <w:rPr>
          <w:rFonts w:ascii="Libre Franklin" w:eastAsia="Libre Franklin" w:hAnsi="Libre Franklin" w:cs="Libre Franklin"/>
          <w:b/>
          <w:sz w:val="24"/>
          <w:szCs w:val="24"/>
          <w:u w:val="single"/>
        </w:rPr>
        <w:t>if known at the time of application to the Streetlight and Outdoor Lighting Efficiency Program</w:t>
      </w:r>
      <w:r>
        <w:rPr>
          <w:rFonts w:ascii="Libre Franklin" w:eastAsia="Libre Franklin" w:hAnsi="Libre Franklin" w:cs="Libre Franklin"/>
          <w:b/>
          <w:sz w:val="24"/>
          <w:szCs w:val="24"/>
        </w:rPr>
        <w:t xml:space="preserve">, </w:t>
      </w:r>
      <w:r>
        <w:rPr>
          <w:rFonts w:ascii="Libre Franklin" w:eastAsia="Libre Franklin" w:hAnsi="Libre Franklin" w:cs="Libre Franklin"/>
          <w:sz w:val="24"/>
          <w:szCs w:val="24"/>
        </w:rPr>
        <w:t>that is tasked with installation of fixtures per th</w:t>
      </w:r>
      <w:r>
        <w:rPr>
          <w:rFonts w:ascii="Libre Franklin" w:eastAsia="Libre Franklin" w:hAnsi="Libre Franklin" w:cs="Libre Franklin"/>
          <w:sz w:val="24"/>
          <w:szCs w:val="24"/>
        </w:rPr>
        <w:t xml:space="preserve">e scope of the project described in Section 3 of this application. </w:t>
      </w:r>
    </w:p>
    <w:p w14:paraId="504D0BDE" w14:textId="77777777" w:rsidR="009646AE" w:rsidRDefault="009646AE">
      <w:pPr>
        <w:rPr>
          <w:rFonts w:ascii="Libre Franklin" w:eastAsia="Libre Franklin" w:hAnsi="Libre Franklin" w:cs="Libre Franklin"/>
          <w:sz w:val="24"/>
          <w:szCs w:val="24"/>
        </w:rPr>
      </w:pPr>
    </w:p>
    <w:p w14:paraId="36CD33AB" w14:textId="77777777" w:rsidR="009646AE" w:rsidRDefault="00F50338">
      <w:pPr>
        <w:numPr>
          <w:ilvl w:val="0"/>
          <w:numId w:val="2"/>
        </w:numPr>
        <w:rPr>
          <w:rFonts w:ascii="Libre Franklin" w:eastAsia="Libre Franklin" w:hAnsi="Libre Franklin" w:cs="Libre Franklin"/>
        </w:rPr>
      </w:pPr>
      <w:r>
        <w:rPr>
          <w:rFonts w:ascii="Libre Franklin" w:eastAsia="Libre Franklin" w:hAnsi="Libre Franklin" w:cs="Libre Franklin"/>
        </w:rPr>
        <w:t xml:space="preserve">The project contractor </w:t>
      </w:r>
      <w:r>
        <w:rPr>
          <w:rFonts w:ascii="Libre Franklin" w:eastAsia="Libre Franklin" w:hAnsi="Libre Franklin" w:cs="Libre Franklin"/>
          <w:b/>
          <w:u w:val="single"/>
        </w:rPr>
        <w:t>IS</w:t>
      </w:r>
      <w:r>
        <w:rPr>
          <w:rFonts w:ascii="Libre Franklin" w:eastAsia="Libre Franklin" w:hAnsi="Libre Franklin" w:cs="Libre Franklin"/>
        </w:rPr>
        <w:t xml:space="preserve"> CURRENTLY </w:t>
      </w:r>
      <w:proofErr w:type="gramStart"/>
      <w:r>
        <w:rPr>
          <w:rFonts w:ascii="Libre Franklin" w:eastAsia="Libre Franklin" w:hAnsi="Libre Franklin" w:cs="Libre Franklin"/>
        </w:rPr>
        <w:t>KNOWN,  please</w:t>
      </w:r>
      <w:proofErr w:type="gramEnd"/>
      <w:r>
        <w:rPr>
          <w:rFonts w:ascii="Libre Franklin" w:eastAsia="Libre Franklin" w:hAnsi="Libre Franklin" w:cs="Libre Franklin"/>
        </w:rPr>
        <w:t xml:space="preserve"> fill out the section below.</w:t>
      </w:r>
    </w:p>
    <w:p w14:paraId="7943EFCC" w14:textId="77777777" w:rsidR="009646AE" w:rsidRDefault="00F50338">
      <w:pPr>
        <w:numPr>
          <w:ilvl w:val="0"/>
          <w:numId w:val="2"/>
        </w:numPr>
        <w:rPr>
          <w:rFonts w:ascii="Libre Franklin" w:eastAsia="Libre Franklin" w:hAnsi="Libre Franklin" w:cs="Libre Franklin"/>
        </w:rPr>
      </w:pPr>
      <w:r>
        <w:rPr>
          <w:rFonts w:ascii="Libre Franklin" w:eastAsia="Libre Franklin" w:hAnsi="Libre Franklin" w:cs="Libre Franklin"/>
        </w:rPr>
        <w:t xml:space="preserve">If the project contractor </w:t>
      </w:r>
      <w:r>
        <w:rPr>
          <w:rFonts w:ascii="Libre Franklin" w:eastAsia="Libre Franklin" w:hAnsi="Libre Franklin" w:cs="Libre Franklin"/>
          <w:b/>
          <w:u w:val="single"/>
        </w:rPr>
        <w:t>IS NOT</w:t>
      </w:r>
      <w:r>
        <w:rPr>
          <w:rFonts w:ascii="Libre Franklin" w:eastAsia="Libre Franklin" w:hAnsi="Libre Franklin" w:cs="Libre Franklin"/>
        </w:rPr>
        <w:t xml:space="preserve"> CURRENTLY KNOWN, or the project installation will be completed by Applicant</w:t>
      </w:r>
      <w:r>
        <w:rPr>
          <w:rFonts w:ascii="Libre Franklin" w:eastAsia="Libre Franklin" w:hAnsi="Libre Franklin" w:cs="Libre Franklin"/>
        </w:rPr>
        <w:t xml:space="preserve"> staff, skip the section below.</w:t>
      </w:r>
    </w:p>
    <w:p w14:paraId="3E536CA8" w14:textId="77777777" w:rsidR="009646AE" w:rsidRDefault="009646AE">
      <w:pPr>
        <w:rPr>
          <w:rFonts w:ascii="Libre Franklin" w:eastAsia="Libre Franklin" w:hAnsi="Libre Franklin" w:cs="Libre Franklin"/>
        </w:rPr>
      </w:pPr>
    </w:p>
    <w:p w14:paraId="217C3323"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sz w:val="24"/>
          <w:szCs w:val="24"/>
        </w:rPr>
        <w:t>T</w:t>
      </w:r>
      <w:r>
        <w:rPr>
          <w:rFonts w:ascii="Libre Franklin" w:eastAsia="Libre Franklin" w:hAnsi="Libre Franklin" w:cs="Libre Franklin"/>
          <w:color w:val="3C4043"/>
          <w:sz w:val="24"/>
          <w:szCs w:val="24"/>
          <w:highlight w:val="white"/>
        </w:rPr>
        <w:t>he grantee is responsible for ensuring that any contractor complies with the terms of the grant agreement.</w:t>
      </w:r>
    </w:p>
    <w:p w14:paraId="34C291D8" w14:textId="77777777" w:rsidR="009646AE" w:rsidRDefault="009646AE">
      <w:pPr>
        <w:rPr>
          <w:rFonts w:ascii="Libre Franklin" w:eastAsia="Libre Franklin" w:hAnsi="Libre Franklin" w:cs="Libre Franklin"/>
        </w:rPr>
      </w:pPr>
    </w:p>
    <w:p w14:paraId="2761D3ED" w14:textId="77777777" w:rsidR="009646AE" w:rsidRDefault="00F50338">
      <w:pPr>
        <w:rPr>
          <w:rFonts w:ascii="Libre Franklin" w:eastAsia="Libre Franklin" w:hAnsi="Libre Franklin" w:cs="Libre Franklin"/>
        </w:rPr>
      </w:pPr>
      <w:r>
        <w:rPr>
          <w:rFonts w:ascii="Libre Franklin" w:eastAsia="Libre Franklin" w:hAnsi="Libre Franklin" w:cs="Libre Franklin"/>
        </w:rPr>
        <w:t xml:space="preserve">NOTE: if more than one contractor is to be engaged, please copy this </w:t>
      </w:r>
      <w:proofErr w:type="gramStart"/>
      <w:r>
        <w:rPr>
          <w:rFonts w:ascii="Libre Franklin" w:eastAsia="Libre Franklin" w:hAnsi="Libre Franklin" w:cs="Libre Franklin"/>
        </w:rPr>
        <w:t>table</w:t>
      </w:r>
      <w:proofErr w:type="gramEnd"/>
      <w:r>
        <w:rPr>
          <w:rFonts w:ascii="Libre Franklin" w:eastAsia="Libre Franklin" w:hAnsi="Libre Franklin" w:cs="Libre Franklin"/>
        </w:rPr>
        <w:t xml:space="preserve"> and paste below as needed, or append a </w:t>
      </w:r>
      <w:r>
        <w:rPr>
          <w:rFonts w:ascii="Libre Franklin" w:eastAsia="Libre Franklin" w:hAnsi="Libre Franklin" w:cs="Libre Franklin"/>
        </w:rPr>
        <w:t xml:space="preserve">document with this information. </w:t>
      </w:r>
    </w:p>
    <w:p w14:paraId="6F0BF75F" w14:textId="77777777" w:rsidR="009646AE" w:rsidRDefault="009646AE">
      <w:pPr>
        <w:rPr>
          <w:rFonts w:ascii="Libre Franklin" w:eastAsia="Libre Franklin" w:hAnsi="Libre Franklin" w:cs="Libre Franklin"/>
        </w:rPr>
      </w:pPr>
    </w:p>
    <w:tbl>
      <w:tblPr>
        <w:tblStyle w:val="af4"/>
        <w:tblW w:w="10626"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891"/>
        <w:gridCol w:w="1621"/>
        <w:gridCol w:w="900"/>
        <w:gridCol w:w="90"/>
        <w:gridCol w:w="1260"/>
        <w:gridCol w:w="450"/>
        <w:gridCol w:w="549"/>
        <w:gridCol w:w="1055"/>
        <w:gridCol w:w="909"/>
        <w:gridCol w:w="1893"/>
        <w:gridCol w:w="8"/>
      </w:tblGrid>
      <w:tr w:rsidR="009646AE" w14:paraId="73AF0ABC" w14:textId="77777777">
        <w:trPr>
          <w:trHeight w:val="576"/>
        </w:trPr>
        <w:tc>
          <w:tcPr>
            <w:tcW w:w="4502" w:type="dxa"/>
            <w:gridSpan w:val="4"/>
            <w:shd w:val="clear" w:color="auto" w:fill="FFDC97"/>
            <w:vAlign w:val="center"/>
          </w:tcPr>
          <w:p w14:paraId="391DF445"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Contractor Organization Name</w:t>
            </w:r>
          </w:p>
        </w:tc>
        <w:tc>
          <w:tcPr>
            <w:tcW w:w="6124" w:type="dxa"/>
            <w:gridSpan w:val="7"/>
            <w:vAlign w:val="center"/>
          </w:tcPr>
          <w:p w14:paraId="4D30BF2D" w14:textId="77777777" w:rsidR="009646AE" w:rsidRDefault="009646AE">
            <w:pPr>
              <w:rPr>
                <w:rFonts w:ascii="Libre Franklin" w:eastAsia="Libre Franklin" w:hAnsi="Libre Franklin" w:cs="Libre Franklin"/>
                <w:sz w:val="24"/>
                <w:szCs w:val="24"/>
              </w:rPr>
            </w:pPr>
          </w:p>
          <w:p w14:paraId="6222FF75" w14:textId="77777777" w:rsidR="009646AE" w:rsidRDefault="009646AE">
            <w:pPr>
              <w:rPr>
                <w:rFonts w:ascii="Libre Franklin" w:eastAsia="Libre Franklin" w:hAnsi="Libre Franklin" w:cs="Libre Franklin"/>
                <w:sz w:val="24"/>
                <w:szCs w:val="24"/>
              </w:rPr>
            </w:pPr>
          </w:p>
        </w:tc>
      </w:tr>
      <w:tr w:rsidR="009646AE" w14:paraId="49C964A9" w14:textId="77777777">
        <w:trPr>
          <w:trHeight w:val="576"/>
        </w:trPr>
        <w:tc>
          <w:tcPr>
            <w:tcW w:w="1891" w:type="dxa"/>
            <w:shd w:val="clear" w:color="auto" w:fill="FFDC97"/>
            <w:vAlign w:val="center"/>
          </w:tcPr>
          <w:p w14:paraId="1D3BC955"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Street Address</w:t>
            </w:r>
          </w:p>
        </w:tc>
        <w:tc>
          <w:tcPr>
            <w:tcW w:w="8735" w:type="dxa"/>
            <w:gridSpan w:val="10"/>
            <w:vAlign w:val="center"/>
          </w:tcPr>
          <w:p w14:paraId="19A77F3F" w14:textId="77777777" w:rsidR="009646AE" w:rsidRDefault="009646AE">
            <w:pPr>
              <w:rPr>
                <w:rFonts w:ascii="Libre Franklin" w:eastAsia="Libre Franklin" w:hAnsi="Libre Franklin" w:cs="Libre Franklin"/>
                <w:sz w:val="24"/>
                <w:szCs w:val="24"/>
              </w:rPr>
            </w:pPr>
          </w:p>
        </w:tc>
      </w:tr>
      <w:tr w:rsidR="009646AE" w14:paraId="3CE9D7F8" w14:textId="77777777">
        <w:trPr>
          <w:gridAfter w:val="1"/>
          <w:wAfter w:w="8" w:type="dxa"/>
          <w:trHeight w:val="576"/>
        </w:trPr>
        <w:tc>
          <w:tcPr>
            <w:tcW w:w="1891" w:type="dxa"/>
            <w:shd w:val="clear" w:color="auto" w:fill="FFDC97"/>
            <w:vAlign w:val="center"/>
          </w:tcPr>
          <w:p w14:paraId="4E2779E4"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City</w:t>
            </w:r>
          </w:p>
        </w:tc>
        <w:tc>
          <w:tcPr>
            <w:tcW w:w="3871" w:type="dxa"/>
            <w:gridSpan w:val="4"/>
            <w:vAlign w:val="center"/>
          </w:tcPr>
          <w:p w14:paraId="5B7BF924" w14:textId="77777777" w:rsidR="009646AE" w:rsidRDefault="009646AE">
            <w:pPr>
              <w:rPr>
                <w:rFonts w:ascii="Libre Franklin" w:eastAsia="Libre Franklin" w:hAnsi="Libre Franklin" w:cs="Libre Franklin"/>
                <w:sz w:val="24"/>
                <w:szCs w:val="24"/>
              </w:rPr>
            </w:pPr>
          </w:p>
        </w:tc>
        <w:tc>
          <w:tcPr>
            <w:tcW w:w="999" w:type="dxa"/>
            <w:gridSpan w:val="2"/>
            <w:shd w:val="clear" w:color="auto" w:fill="FFDC97"/>
            <w:vAlign w:val="center"/>
          </w:tcPr>
          <w:p w14:paraId="3E11C7B3"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State</w:t>
            </w:r>
          </w:p>
        </w:tc>
        <w:tc>
          <w:tcPr>
            <w:tcW w:w="1055" w:type="dxa"/>
            <w:vAlign w:val="center"/>
          </w:tcPr>
          <w:p w14:paraId="4B26EDE7" w14:textId="77777777" w:rsidR="009646AE" w:rsidRDefault="009646AE">
            <w:pPr>
              <w:rPr>
                <w:rFonts w:ascii="Libre Franklin" w:eastAsia="Libre Franklin" w:hAnsi="Libre Franklin" w:cs="Libre Franklin"/>
                <w:sz w:val="24"/>
                <w:szCs w:val="24"/>
              </w:rPr>
            </w:pPr>
          </w:p>
        </w:tc>
        <w:tc>
          <w:tcPr>
            <w:tcW w:w="909" w:type="dxa"/>
            <w:shd w:val="clear" w:color="auto" w:fill="FFDC97"/>
            <w:vAlign w:val="center"/>
          </w:tcPr>
          <w:p w14:paraId="2F818286"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Zip Code</w:t>
            </w:r>
          </w:p>
        </w:tc>
        <w:tc>
          <w:tcPr>
            <w:tcW w:w="1893" w:type="dxa"/>
            <w:vAlign w:val="center"/>
          </w:tcPr>
          <w:p w14:paraId="16790CB9" w14:textId="77777777" w:rsidR="009646AE" w:rsidRDefault="009646AE">
            <w:pPr>
              <w:rPr>
                <w:rFonts w:ascii="Libre Franklin" w:eastAsia="Libre Franklin" w:hAnsi="Libre Franklin" w:cs="Libre Franklin"/>
                <w:sz w:val="24"/>
                <w:szCs w:val="24"/>
              </w:rPr>
            </w:pPr>
          </w:p>
        </w:tc>
      </w:tr>
      <w:tr w:rsidR="009646AE" w14:paraId="6893C875" w14:textId="77777777">
        <w:trPr>
          <w:trHeight w:val="576"/>
        </w:trPr>
        <w:tc>
          <w:tcPr>
            <w:tcW w:w="6761" w:type="dxa"/>
            <w:gridSpan w:val="7"/>
            <w:shd w:val="clear" w:color="auto" w:fill="FFDC97"/>
            <w:vAlign w:val="center"/>
          </w:tcPr>
          <w:p w14:paraId="720F18DC"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Federal Tax ID Number / Employer Identification Number</w:t>
            </w:r>
          </w:p>
        </w:tc>
        <w:tc>
          <w:tcPr>
            <w:tcW w:w="3865" w:type="dxa"/>
            <w:gridSpan w:val="4"/>
            <w:vAlign w:val="center"/>
          </w:tcPr>
          <w:p w14:paraId="4839B2F9" w14:textId="77777777" w:rsidR="009646AE" w:rsidRDefault="009646AE">
            <w:pPr>
              <w:rPr>
                <w:rFonts w:ascii="Libre Franklin" w:eastAsia="Libre Franklin" w:hAnsi="Libre Franklin" w:cs="Libre Franklin"/>
                <w:sz w:val="24"/>
                <w:szCs w:val="24"/>
              </w:rPr>
            </w:pPr>
          </w:p>
        </w:tc>
      </w:tr>
      <w:tr w:rsidR="009646AE" w14:paraId="33AA4872" w14:textId="77777777">
        <w:trPr>
          <w:trHeight w:val="576"/>
        </w:trPr>
        <w:tc>
          <w:tcPr>
            <w:tcW w:w="3512" w:type="dxa"/>
            <w:gridSpan w:val="2"/>
            <w:shd w:val="clear" w:color="auto" w:fill="FFDC97"/>
            <w:vAlign w:val="center"/>
          </w:tcPr>
          <w:p w14:paraId="087E0DB8"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Contractor Contact</w:t>
            </w:r>
          </w:p>
          <w:p w14:paraId="66E0FDD2"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(First and Last Name)</w:t>
            </w:r>
          </w:p>
        </w:tc>
        <w:tc>
          <w:tcPr>
            <w:tcW w:w="7114" w:type="dxa"/>
            <w:gridSpan w:val="9"/>
            <w:vAlign w:val="center"/>
          </w:tcPr>
          <w:p w14:paraId="6076410C" w14:textId="77777777" w:rsidR="009646AE" w:rsidRDefault="009646AE">
            <w:pPr>
              <w:rPr>
                <w:rFonts w:ascii="Libre Franklin" w:eastAsia="Libre Franklin" w:hAnsi="Libre Franklin" w:cs="Libre Franklin"/>
                <w:sz w:val="24"/>
                <w:szCs w:val="24"/>
              </w:rPr>
            </w:pPr>
          </w:p>
        </w:tc>
      </w:tr>
      <w:tr w:rsidR="009646AE" w14:paraId="0AE751CB" w14:textId="77777777">
        <w:trPr>
          <w:trHeight w:val="576"/>
        </w:trPr>
        <w:tc>
          <w:tcPr>
            <w:tcW w:w="1891" w:type="dxa"/>
            <w:shd w:val="clear" w:color="auto" w:fill="FFDC97"/>
            <w:vAlign w:val="center"/>
          </w:tcPr>
          <w:p w14:paraId="26AA0426"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8735" w:type="dxa"/>
            <w:gridSpan w:val="10"/>
            <w:vAlign w:val="center"/>
          </w:tcPr>
          <w:p w14:paraId="636DEB43" w14:textId="77777777" w:rsidR="009646AE" w:rsidRDefault="009646AE">
            <w:pPr>
              <w:rPr>
                <w:rFonts w:ascii="Libre Franklin" w:eastAsia="Libre Franklin" w:hAnsi="Libre Franklin" w:cs="Libre Franklin"/>
                <w:sz w:val="24"/>
                <w:szCs w:val="24"/>
              </w:rPr>
            </w:pPr>
          </w:p>
        </w:tc>
      </w:tr>
      <w:tr w:rsidR="009646AE" w14:paraId="47F3E559" w14:textId="77777777">
        <w:trPr>
          <w:trHeight w:val="576"/>
        </w:trPr>
        <w:tc>
          <w:tcPr>
            <w:tcW w:w="1891" w:type="dxa"/>
            <w:shd w:val="clear" w:color="auto" w:fill="FFDC97"/>
            <w:vAlign w:val="center"/>
          </w:tcPr>
          <w:p w14:paraId="6739942A"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Phone Number</w:t>
            </w:r>
          </w:p>
        </w:tc>
        <w:tc>
          <w:tcPr>
            <w:tcW w:w="2521" w:type="dxa"/>
            <w:gridSpan w:val="2"/>
            <w:vAlign w:val="center"/>
          </w:tcPr>
          <w:p w14:paraId="26F5EAAC" w14:textId="77777777" w:rsidR="009646AE" w:rsidRDefault="009646AE">
            <w:pPr>
              <w:rPr>
                <w:rFonts w:ascii="Libre Franklin" w:eastAsia="Libre Franklin" w:hAnsi="Libre Franklin" w:cs="Libre Franklin"/>
                <w:sz w:val="24"/>
                <w:szCs w:val="24"/>
              </w:rPr>
            </w:pPr>
          </w:p>
        </w:tc>
        <w:tc>
          <w:tcPr>
            <w:tcW w:w="1800" w:type="dxa"/>
            <w:gridSpan w:val="3"/>
            <w:shd w:val="clear" w:color="auto" w:fill="FFDC97"/>
            <w:vAlign w:val="center"/>
          </w:tcPr>
          <w:p w14:paraId="4338930A"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Email Address</w:t>
            </w:r>
          </w:p>
        </w:tc>
        <w:tc>
          <w:tcPr>
            <w:tcW w:w="4414" w:type="dxa"/>
            <w:gridSpan w:val="5"/>
            <w:vAlign w:val="center"/>
          </w:tcPr>
          <w:p w14:paraId="6C6DB634" w14:textId="77777777" w:rsidR="009646AE" w:rsidRDefault="009646AE">
            <w:pPr>
              <w:rPr>
                <w:rFonts w:ascii="Libre Franklin" w:eastAsia="Libre Franklin" w:hAnsi="Libre Franklin" w:cs="Libre Franklin"/>
                <w:sz w:val="24"/>
                <w:szCs w:val="24"/>
              </w:rPr>
            </w:pPr>
          </w:p>
        </w:tc>
      </w:tr>
    </w:tbl>
    <w:p w14:paraId="72B255EE" w14:textId="77777777" w:rsidR="009646AE" w:rsidRDefault="00F50338">
      <w:pPr>
        <w:rPr>
          <w:rFonts w:ascii="Libre Franklin" w:eastAsia="Libre Franklin" w:hAnsi="Libre Franklin" w:cs="Libre Franklin"/>
        </w:rPr>
      </w:pPr>
      <w:r>
        <w:rPr>
          <w:rFonts w:ascii="Libre Franklin" w:eastAsia="Libre Franklin" w:hAnsi="Libre Franklin" w:cs="Libre Franklin"/>
        </w:rPr>
        <w:t xml:space="preserve"> </w:t>
      </w:r>
    </w:p>
    <w:p w14:paraId="3E977A0E" w14:textId="77777777" w:rsidR="009646AE" w:rsidRDefault="009646AE">
      <w:pPr>
        <w:rPr>
          <w:rFonts w:ascii="Libre Franklin" w:eastAsia="Libre Franklin" w:hAnsi="Libre Franklin" w:cs="Libre Franklin"/>
        </w:rPr>
      </w:pPr>
    </w:p>
    <w:p w14:paraId="543248D2" w14:textId="77777777" w:rsidR="009646AE" w:rsidRDefault="00F50338">
      <w:pPr>
        <w:rPr>
          <w:rFonts w:ascii="Libre Franklin" w:eastAsia="Libre Franklin" w:hAnsi="Libre Franklin" w:cs="Libre Franklin"/>
        </w:rPr>
      </w:pPr>
      <w:r>
        <w:rPr>
          <w:noProof/>
        </w:rPr>
        <mc:AlternateContent>
          <mc:Choice Requires="wpg">
            <w:drawing>
              <wp:anchor distT="114300" distB="114300" distL="114300" distR="114300" simplePos="0" relativeHeight="251662336" behindDoc="0" locked="0" layoutInCell="1" hidden="0" allowOverlap="1" wp14:anchorId="01AE2CF9" wp14:editId="1200063B">
                <wp:simplePos x="0" y="0"/>
                <wp:positionH relativeFrom="column">
                  <wp:posOffset>-482599</wp:posOffset>
                </wp:positionH>
                <wp:positionV relativeFrom="paragraph">
                  <wp:posOffset>12701</wp:posOffset>
                </wp:positionV>
                <wp:extent cx="17900650" cy="103497"/>
                <wp:effectExtent l="0" t="0" r="0" b="0"/>
                <wp:wrapNone/>
                <wp:docPr id="63" name=""/>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63" name="image9.png"/>
                <a:graphic>
                  <a:graphicData uri="http://schemas.openxmlformats.org/drawingml/2006/picture">
                    <pic:pic>
                      <pic:nvPicPr>
                        <pic:cNvPr id="0" name="image9.png"/>
                        <pic:cNvPicPr preferRelativeResize="0"/>
                      </pic:nvPicPr>
                      <pic:blipFill>
                        <a:blip r:embed="rId17"/>
                        <a:srcRect/>
                        <a:stretch>
                          <a:fillRect/>
                        </a:stretch>
                      </pic:blipFill>
                      <pic:spPr>
                        <a:xfrm>
                          <a:off x="0" y="0"/>
                          <a:ext cx="17900650" cy="103497"/>
                        </a:xfrm>
                        <a:prstGeom prst="rect"/>
                        <a:ln/>
                      </pic:spPr>
                    </pic:pic>
                  </a:graphicData>
                </a:graphic>
              </wp:anchor>
            </w:drawing>
          </mc:Fallback>
        </mc:AlternateContent>
      </w:r>
    </w:p>
    <w:p w14:paraId="2820830C" w14:textId="77777777" w:rsidR="009646AE" w:rsidRDefault="00F50338">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3: Project Information</w:t>
      </w:r>
    </w:p>
    <w:p w14:paraId="02502646" w14:textId="77777777" w:rsidR="009646AE" w:rsidRDefault="009646AE">
      <w:pPr>
        <w:rPr>
          <w:rFonts w:ascii="Franklin Gothic" w:eastAsia="Franklin Gothic" w:hAnsi="Franklin Gothic" w:cs="Franklin Gothic"/>
          <w:b/>
          <w:sz w:val="28"/>
          <w:szCs w:val="28"/>
        </w:rPr>
      </w:pPr>
    </w:p>
    <w:p w14:paraId="57D906C6"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Complete all information regarding the project below. </w:t>
      </w:r>
      <w:r>
        <w:rPr>
          <w:rFonts w:ascii="Libre Franklin" w:eastAsia="Libre Franklin" w:hAnsi="Libre Franklin" w:cs="Libre Franklin"/>
          <w:b/>
          <w:sz w:val="24"/>
          <w:szCs w:val="24"/>
          <w:u w:val="single"/>
        </w:rPr>
        <w:t>All information is required</w:t>
      </w:r>
      <w:r>
        <w:rPr>
          <w:rFonts w:ascii="Libre Franklin" w:eastAsia="Libre Franklin" w:hAnsi="Libre Franklin" w:cs="Libre Franklin"/>
          <w:b/>
          <w:sz w:val="24"/>
          <w:szCs w:val="24"/>
        </w:rPr>
        <w:t>,</w:t>
      </w:r>
      <w:r>
        <w:rPr>
          <w:rFonts w:ascii="Libre Franklin" w:eastAsia="Libre Franklin" w:hAnsi="Libre Franklin" w:cs="Libre Franklin"/>
          <w:sz w:val="24"/>
          <w:szCs w:val="24"/>
        </w:rPr>
        <w:t xml:space="preserve"> unless otherwise noted.</w:t>
      </w:r>
    </w:p>
    <w:p w14:paraId="3BE5AE60" w14:textId="77777777" w:rsidR="009646AE" w:rsidRDefault="009646AE">
      <w:pPr>
        <w:rPr>
          <w:rFonts w:ascii="Libre Franklin" w:eastAsia="Libre Franklin" w:hAnsi="Libre Franklin" w:cs="Libre Franklin"/>
          <w:sz w:val="24"/>
          <w:szCs w:val="24"/>
        </w:rPr>
      </w:pPr>
    </w:p>
    <w:tbl>
      <w:tblPr>
        <w:tblStyle w:val="af5"/>
        <w:tblW w:w="10800"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2790"/>
        <w:gridCol w:w="630"/>
        <w:gridCol w:w="7380"/>
      </w:tblGrid>
      <w:tr w:rsidR="009646AE" w14:paraId="5C97F149" w14:textId="77777777">
        <w:trPr>
          <w:trHeight w:val="440"/>
        </w:trPr>
        <w:tc>
          <w:tcPr>
            <w:tcW w:w="2790" w:type="dxa"/>
            <w:vMerge w:val="restart"/>
            <w:shd w:val="clear" w:color="auto" w:fill="FFDC97"/>
            <w:tcMar>
              <w:top w:w="100" w:type="dxa"/>
              <w:left w:w="100" w:type="dxa"/>
              <w:bottom w:w="100" w:type="dxa"/>
              <w:right w:w="100" w:type="dxa"/>
            </w:tcMar>
            <w:vAlign w:val="center"/>
          </w:tcPr>
          <w:p w14:paraId="755F7E8D"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b/>
                <w:sz w:val="24"/>
                <w:szCs w:val="24"/>
              </w:rPr>
              <w:t>Area of Interest (AOI)</w:t>
            </w:r>
          </w:p>
        </w:tc>
        <w:tc>
          <w:tcPr>
            <w:tcW w:w="630" w:type="dxa"/>
            <w:shd w:val="clear" w:color="auto" w:fill="auto"/>
            <w:tcMar>
              <w:top w:w="100" w:type="dxa"/>
              <w:left w:w="100" w:type="dxa"/>
              <w:bottom w:w="100" w:type="dxa"/>
              <w:right w:w="100" w:type="dxa"/>
            </w:tcMar>
          </w:tcPr>
          <w:p w14:paraId="6B86D3B7" w14:textId="77777777" w:rsidR="009646AE" w:rsidRDefault="00F50338">
            <w:pPr>
              <w:widowControl w:val="0"/>
              <w:pBdr>
                <w:top w:val="nil"/>
                <w:left w:val="nil"/>
                <w:bottom w:val="nil"/>
                <w:right w:val="nil"/>
                <w:between w:val="nil"/>
              </w:pBdr>
              <w:rPr>
                <w:rFonts w:ascii="Libre Franklin" w:eastAsia="Libre Franklin" w:hAnsi="Libre Franklin" w:cs="Libre Franklin"/>
                <w:sz w:val="24"/>
                <w:szCs w:val="24"/>
              </w:rPr>
            </w:pPr>
            <w:r>
              <w:rPr>
                <w:rFonts w:ascii="MS Gothic" w:eastAsia="MS Gothic" w:hAnsi="MS Gothic" w:cs="MS Gothic"/>
                <w:sz w:val="24"/>
                <w:szCs w:val="24"/>
              </w:rPr>
              <w:t>☐</w:t>
            </w:r>
          </w:p>
        </w:tc>
        <w:tc>
          <w:tcPr>
            <w:tcW w:w="7380" w:type="dxa"/>
            <w:shd w:val="clear" w:color="auto" w:fill="auto"/>
            <w:tcMar>
              <w:top w:w="100" w:type="dxa"/>
              <w:left w:w="100" w:type="dxa"/>
              <w:bottom w:w="100" w:type="dxa"/>
              <w:right w:w="100" w:type="dxa"/>
            </w:tcMar>
          </w:tcPr>
          <w:p w14:paraId="2E751449" w14:textId="77777777" w:rsidR="009646AE" w:rsidRDefault="00F50338">
            <w:pPr>
              <w:rPr>
                <w:rFonts w:ascii="Libre Franklin" w:eastAsia="Libre Franklin" w:hAnsi="Libre Franklin" w:cs="Libre Franklin"/>
                <w:sz w:val="24"/>
                <w:szCs w:val="24"/>
              </w:rPr>
            </w:pPr>
            <w:r>
              <w:rPr>
                <w:rFonts w:ascii="Franklin Gothic" w:eastAsia="Franklin Gothic" w:hAnsi="Franklin Gothic" w:cs="Franklin Gothic"/>
                <w:b/>
                <w:color w:val="000000"/>
              </w:rPr>
              <w:t>AOI.1</w:t>
            </w:r>
            <w:r>
              <w:rPr>
                <w:rFonts w:ascii="Franklin Gothic" w:eastAsia="Franklin Gothic" w:hAnsi="Franklin Gothic" w:cs="Franklin Gothic"/>
                <w:color w:val="000000"/>
              </w:rPr>
              <w:t>: Street lighting for any vehicular or pedestrian rights-of-way, as well as parking lots</w:t>
            </w:r>
          </w:p>
        </w:tc>
      </w:tr>
      <w:tr w:rsidR="009646AE" w14:paraId="73F8A0A2" w14:textId="77777777">
        <w:trPr>
          <w:trHeight w:val="440"/>
        </w:trPr>
        <w:tc>
          <w:tcPr>
            <w:tcW w:w="2790" w:type="dxa"/>
            <w:vMerge/>
            <w:shd w:val="clear" w:color="auto" w:fill="FFDC97"/>
            <w:tcMar>
              <w:top w:w="100" w:type="dxa"/>
              <w:left w:w="100" w:type="dxa"/>
              <w:bottom w:w="100" w:type="dxa"/>
              <w:right w:w="100" w:type="dxa"/>
            </w:tcMar>
            <w:vAlign w:val="center"/>
          </w:tcPr>
          <w:p w14:paraId="4C106346" w14:textId="77777777" w:rsidR="009646AE" w:rsidRDefault="009646AE">
            <w:pPr>
              <w:widowControl w:val="0"/>
              <w:pBdr>
                <w:top w:val="nil"/>
                <w:left w:val="nil"/>
                <w:bottom w:val="nil"/>
                <w:right w:val="nil"/>
                <w:between w:val="nil"/>
              </w:pBdr>
              <w:spacing w:line="276" w:lineRule="auto"/>
              <w:rPr>
                <w:rFonts w:ascii="Libre Franklin" w:eastAsia="Libre Franklin" w:hAnsi="Libre Franklin" w:cs="Libre Franklin"/>
                <w:sz w:val="24"/>
                <w:szCs w:val="24"/>
              </w:rPr>
            </w:pPr>
          </w:p>
        </w:tc>
        <w:tc>
          <w:tcPr>
            <w:tcW w:w="630" w:type="dxa"/>
            <w:shd w:val="clear" w:color="auto" w:fill="auto"/>
            <w:tcMar>
              <w:top w:w="100" w:type="dxa"/>
              <w:left w:w="100" w:type="dxa"/>
              <w:bottom w:w="100" w:type="dxa"/>
              <w:right w:w="100" w:type="dxa"/>
            </w:tcMar>
          </w:tcPr>
          <w:p w14:paraId="2BBD4188" w14:textId="77777777" w:rsidR="009646AE" w:rsidRDefault="00F50338">
            <w:pPr>
              <w:widowControl w:val="0"/>
              <w:pBdr>
                <w:top w:val="nil"/>
                <w:left w:val="nil"/>
                <w:bottom w:val="nil"/>
                <w:right w:val="nil"/>
                <w:between w:val="nil"/>
              </w:pBdr>
              <w:rPr>
                <w:rFonts w:ascii="Libre Franklin" w:eastAsia="Libre Franklin" w:hAnsi="Libre Franklin" w:cs="Libre Franklin"/>
                <w:sz w:val="24"/>
                <w:szCs w:val="24"/>
              </w:rPr>
            </w:pPr>
            <w:r>
              <w:rPr>
                <w:rFonts w:ascii="MS Gothic" w:eastAsia="MS Gothic" w:hAnsi="MS Gothic" w:cs="MS Gothic"/>
                <w:sz w:val="24"/>
                <w:szCs w:val="24"/>
              </w:rPr>
              <w:t>☐</w:t>
            </w:r>
          </w:p>
        </w:tc>
        <w:tc>
          <w:tcPr>
            <w:tcW w:w="7380" w:type="dxa"/>
            <w:shd w:val="clear" w:color="auto" w:fill="auto"/>
            <w:tcMar>
              <w:top w:w="100" w:type="dxa"/>
              <w:left w:w="100" w:type="dxa"/>
              <w:bottom w:w="100" w:type="dxa"/>
              <w:right w:w="100" w:type="dxa"/>
            </w:tcMar>
          </w:tcPr>
          <w:p w14:paraId="1687D4BA" w14:textId="77777777" w:rsidR="009646AE" w:rsidRDefault="00F50338">
            <w:pPr>
              <w:rPr>
                <w:rFonts w:ascii="Libre Franklin" w:eastAsia="Libre Franklin" w:hAnsi="Libre Franklin" w:cs="Libre Franklin"/>
                <w:sz w:val="24"/>
                <w:szCs w:val="24"/>
              </w:rPr>
            </w:pPr>
            <w:r>
              <w:rPr>
                <w:rFonts w:ascii="Franklin Gothic" w:eastAsia="Franklin Gothic" w:hAnsi="Franklin Gothic" w:cs="Franklin Gothic"/>
                <w:b/>
                <w:color w:val="000000"/>
              </w:rPr>
              <w:t>AOI.2</w:t>
            </w:r>
            <w:r>
              <w:rPr>
                <w:rFonts w:ascii="Franklin Gothic" w:eastAsia="Franklin Gothic" w:hAnsi="Franklin Gothic" w:cs="Franklin Gothic"/>
                <w:color w:val="000000"/>
              </w:rPr>
              <w:t>: Exterior lighting for athletic fields, parks, or other outdoor spaces</w:t>
            </w:r>
          </w:p>
        </w:tc>
      </w:tr>
    </w:tbl>
    <w:p w14:paraId="2437687B" w14:textId="77777777" w:rsidR="009646AE" w:rsidRDefault="00F50338">
      <w:pPr>
        <w:rPr>
          <w:rFonts w:ascii="Libre Franklin" w:eastAsia="Libre Franklin" w:hAnsi="Libre Franklin" w:cs="Libre Franklin"/>
          <w:b/>
          <w:sz w:val="24"/>
          <w:szCs w:val="24"/>
        </w:rPr>
      </w:pPr>
      <w:r>
        <w:br w:type="page"/>
      </w:r>
    </w:p>
    <w:tbl>
      <w:tblPr>
        <w:tblStyle w:val="af6"/>
        <w:tblW w:w="10860" w:type="dxa"/>
        <w:tblInd w:w="4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3060"/>
        <w:gridCol w:w="3825"/>
        <w:gridCol w:w="3975"/>
      </w:tblGrid>
      <w:tr w:rsidR="009646AE" w14:paraId="051B6889" w14:textId="77777777">
        <w:trPr>
          <w:trHeight w:val="440"/>
        </w:trPr>
        <w:tc>
          <w:tcPr>
            <w:tcW w:w="10860" w:type="dxa"/>
            <w:gridSpan w:val="3"/>
            <w:shd w:val="clear" w:color="auto" w:fill="FFDC97"/>
            <w:tcMar>
              <w:top w:w="-44" w:type="dxa"/>
              <w:left w:w="-44" w:type="dxa"/>
              <w:bottom w:w="-44" w:type="dxa"/>
              <w:right w:w="-44" w:type="dxa"/>
            </w:tcMar>
          </w:tcPr>
          <w:p w14:paraId="7CAFF372" w14:textId="77777777" w:rsidR="009646AE" w:rsidRDefault="00F50338">
            <w:pPr>
              <w:widowControl w:val="0"/>
              <w:pBdr>
                <w:top w:val="nil"/>
                <w:left w:val="nil"/>
                <w:bottom w:val="nil"/>
                <w:right w:val="nil"/>
                <w:between w:val="nil"/>
              </w:pBdr>
              <w:rPr>
                <w:rFonts w:ascii="Libre Franklin" w:eastAsia="Libre Franklin" w:hAnsi="Libre Franklin" w:cs="Libre Franklin"/>
                <w:b/>
                <w:sz w:val="24"/>
                <w:szCs w:val="24"/>
              </w:rPr>
            </w:pPr>
            <w:r>
              <w:rPr>
                <w:rFonts w:ascii="Libre Franklin" w:eastAsia="Libre Franklin" w:hAnsi="Libre Franklin" w:cs="Libre Franklin"/>
                <w:b/>
                <w:sz w:val="24"/>
                <w:szCs w:val="24"/>
              </w:rPr>
              <w:lastRenderedPageBreak/>
              <w:t>EXISTING FIXTURES.  Provide a listing of light fixtures currently in place and subject to replacement with LED or other efficient technology. If more space is needed, present this information in a spreadsheet/table to be submitted in concert with this appl</w:t>
            </w:r>
            <w:r>
              <w:rPr>
                <w:rFonts w:ascii="Libre Franklin" w:eastAsia="Libre Franklin" w:hAnsi="Libre Franklin" w:cs="Libre Franklin"/>
                <w:b/>
                <w:sz w:val="24"/>
                <w:szCs w:val="24"/>
              </w:rPr>
              <w:t xml:space="preserve">ication.  </w:t>
            </w:r>
          </w:p>
        </w:tc>
      </w:tr>
      <w:tr w:rsidR="009646AE" w14:paraId="773E1EB4" w14:textId="77777777">
        <w:trPr>
          <w:trHeight w:val="440"/>
        </w:trPr>
        <w:tc>
          <w:tcPr>
            <w:tcW w:w="3060" w:type="dxa"/>
            <w:vMerge w:val="restart"/>
            <w:shd w:val="clear" w:color="auto" w:fill="auto"/>
            <w:tcMar>
              <w:top w:w="-44" w:type="dxa"/>
              <w:left w:w="-44" w:type="dxa"/>
              <w:bottom w:w="-44" w:type="dxa"/>
              <w:right w:w="-44" w:type="dxa"/>
            </w:tcMar>
            <w:vAlign w:val="bottom"/>
          </w:tcPr>
          <w:p w14:paraId="0785F6A9" w14:textId="77777777" w:rsidR="009646AE" w:rsidRDefault="00F50338">
            <w:pPr>
              <w:jc w:val="center"/>
              <w:rPr>
                <w:rFonts w:ascii="Libre Franklin" w:eastAsia="Libre Franklin" w:hAnsi="Libre Franklin" w:cs="Libre Franklin"/>
              </w:rPr>
            </w:pPr>
            <w:r>
              <w:rPr>
                <w:rFonts w:ascii="Libre Franklin" w:eastAsia="Libre Franklin" w:hAnsi="Libre Franklin" w:cs="Libre Franklin"/>
                <w:sz w:val="20"/>
                <w:szCs w:val="20"/>
              </w:rPr>
              <w:t>FIXTURE TYPES</w:t>
            </w:r>
          </w:p>
        </w:tc>
        <w:tc>
          <w:tcPr>
            <w:tcW w:w="7800" w:type="dxa"/>
            <w:gridSpan w:val="2"/>
            <w:shd w:val="clear" w:color="auto" w:fill="auto"/>
            <w:tcMar>
              <w:top w:w="-44" w:type="dxa"/>
              <w:left w:w="-44" w:type="dxa"/>
              <w:bottom w:w="-44" w:type="dxa"/>
              <w:right w:w="-44" w:type="dxa"/>
            </w:tcMar>
          </w:tcPr>
          <w:p w14:paraId="39546F49" w14:textId="77777777" w:rsidR="009646AE" w:rsidRDefault="00F50338">
            <w:pPr>
              <w:widowControl w:val="0"/>
              <w:pBdr>
                <w:top w:val="nil"/>
                <w:left w:val="nil"/>
                <w:bottom w:val="nil"/>
                <w:right w:val="nil"/>
                <w:between w:val="nil"/>
              </w:pBdr>
              <w:jc w:val="center"/>
              <w:rPr>
                <w:rFonts w:ascii="Libre Franklin" w:eastAsia="Libre Franklin" w:hAnsi="Libre Franklin" w:cs="Libre Franklin"/>
              </w:rPr>
            </w:pPr>
            <w:r>
              <w:rPr>
                <w:rFonts w:ascii="Libre Franklin" w:eastAsia="Libre Franklin" w:hAnsi="Libre Franklin" w:cs="Libre Franklin"/>
                <w:sz w:val="20"/>
                <w:szCs w:val="20"/>
              </w:rPr>
              <w:t>NUMBER OF EXISTING FIXTURES TO BE REPLACED</w:t>
            </w:r>
          </w:p>
        </w:tc>
      </w:tr>
      <w:tr w:rsidR="009646AE" w14:paraId="68A96F72" w14:textId="77777777">
        <w:trPr>
          <w:trHeight w:val="223"/>
        </w:trPr>
        <w:tc>
          <w:tcPr>
            <w:tcW w:w="3060" w:type="dxa"/>
            <w:vMerge/>
            <w:shd w:val="clear" w:color="auto" w:fill="auto"/>
            <w:tcMar>
              <w:top w:w="-44" w:type="dxa"/>
              <w:left w:w="-44" w:type="dxa"/>
              <w:bottom w:w="-44" w:type="dxa"/>
              <w:right w:w="-44" w:type="dxa"/>
            </w:tcMar>
            <w:vAlign w:val="bottom"/>
          </w:tcPr>
          <w:p w14:paraId="252CE1C5" w14:textId="77777777" w:rsidR="009646AE" w:rsidRDefault="009646AE">
            <w:pPr>
              <w:widowControl w:val="0"/>
              <w:pBdr>
                <w:top w:val="nil"/>
                <w:left w:val="nil"/>
                <w:bottom w:val="nil"/>
                <w:right w:val="nil"/>
                <w:between w:val="nil"/>
              </w:pBdr>
              <w:spacing w:line="276" w:lineRule="auto"/>
              <w:rPr>
                <w:rFonts w:ascii="Libre Franklin" w:eastAsia="Libre Franklin" w:hAnsi="Libre Franklin" w:cs="Libre Franklin"/>
              </w:rPr>
            </w:pPr>
          </w:p>
        </w:tc>
        <w:tc>
          <w:tcPr>
            <w:tcW w:w="3825" w:type="dxa"/>
            <w:shd w:val="clear" w:color="auto" w:fill="auto"/>
            <w:tcMar>
              <w:top w:w="-44" w:type="dxa"/>
              <w:left w:w="-44" w:type="dxa"/>
              <w:bottom w:w="-44" w:type="dxa"/>
              <w:right w:w="-44" w:type="dxa"/>
            </w:tcMar>
          </w:tcPr>
          <w:p w14:paraId="45DDF824" w14:textId="77777777" w:rsidR="009646AE" w:rsidRDefault="00F50338">
            <w:pPr>
              <w:widowControl w:val="0"/>
              <w:pBdr>
                <w:top w:val="nil"/>
                <w:left w:val="nil"/>
                <w:bottom w:val="nil"/>
                <w:right w:val="nil"/>
                <w:between w:val="nil"/>
              </w:pBdr>
              <w:jc w:val="center"/>
              <w:rPr>
                <w:rFonts w:ascii="Libre Franklin" w:eastAsia="Libre Franklin" w:hAnsi="Libre Franklin" w:cs="Libre Franklin"/>
              </w:rPr>
            </w:pPr>
            <w:r>
              <w:rPr>
                <w:rFonts w:ascii="Libre Franklin" w:eastAsia="Libre Franklin" w:hAnsi="Libre Franklin" w:cs="Libre Franklin"/>
              </w:rPr>
              <w:t>AOI.1</w:t>
            </w:r>
          </w:p>
        </w:tc>
        <w:tc>
          <w:tcPr>
            <w:tcW w:w="3975" w:type="dxa"/>
            <w:shd w:val="clear" w:color="auto" w:fill="auto"/>
            <w:tcMar>
              <w:top w:w="-44" w:type="dxa"/>
              <w:left w:w="-44" w:type="dxa"/>
              <w:bottom w:w="-44" w:type="dxa"/>
              <w:right w:w="-44" w:type="dxa"/>
            </w:tcMar>
          </w:tcPr>
          <w:p w14:paraId="6F85520B" w14:textId="77777777" w:rsidR="009646AE" w:rsidRDefault="00F50338">
            <w:pPr>
              <w:widowControl w:val="0"/>
              <w:pBdr>
                <w:top w:val="nil"/>
                <w:left w:val="nil"/>
                <w:bottom w:val="nil"/>
                <w:right w:val="nil"/>
                <w:between w:val="nil"/>
              </w:pBdr>
              <w:jc w:val="center"/>
              <w:rPr>
                <w:rFonts w:ascii="Libre Franklin" w:eastAsia="Libre Franklin" w:hAnsi="Libre Franklin" w:cs="Libre Franklin"/>
              </w:rPr>
            </w:pPr>
            <w:r>
              <w:rPr>
                <w:rFonts w:ascii="Libre Franklin" w:eastAsia="Libre Franklin" w:hAnsi="Libre Franklin" w:cs="Libre Franklin"/>
              </w:rPr>
              <w:t>AOI.2</w:t>
            </w:r>
          </w:p>
        </w:tc>
      </w:tr>
      <w:tr w:rsidR="009646AE" w14:paraId="67B153D9" w14:textId="77777777">
        <w:trPr>
          <w:trHeight w:val="440"/>
        </w:trPr>
        <w:tc>
          <w:tcPr>
            <w:tcW w:w="3060" w:type="dxa"/>
            <w:vMerge/>
            <w:shd w:val="clear" w:color="auto" w:fill="auto"/>
            <w:tcMar>
              <w:top w:w="-44" w:type="dxa"/>
              <w:left w:w="-44" w:type="dxa"/>
              <w:bottom w:w="-44" w:type="dxa"/>
              <w:right w:w="-44" w:type="dxa"/>
            </w:tcMar>
            <w:vAlign w:val="bottom"/>
          </w:tcPr>
          <w:p w14:paraId="47256791" w14:textId="77777777" w:rsidR="009646AE" w:rsidRDefault="009646AE">
            <w:pPr>
              <w:widowControl w:val="0"/>
              <w:pBdr>
                <w:top w:val="nil"/>
                <w:left w:val="nil"/>
                <w:bottom w:val="nil"/>
                <w:right w:val="nil"/>
                <w:between w:val="nil"/>
              </w:pBdr>
              <w:spacing w:line="276" w:lineRule="auto"/>
              <w:rPr>
                <w:rFonts w:ascii="Libre Franklin" w:eastAsia="Libre Franklin" w:hAnsi="Libre Franklin" w:cs="Libre Franklin"/>
              </w:rPr>
            </w:pPr>
          </w:p>
        </w:tc>
        <w:tc>
          <w:tcPr>
            <w:tcW w:w="3825" w:type="dxa"/>
            <w:shd w:val="clear" w:color="auto" w:fill="auto"/>
            <w:tcMar>
              <w:top w:w="-44" w:type="dxa"/>
              <w:left w:w="-44" w:type="dxa"/>
              <w:bottom w:w="-44" w:type="dxa"/>
              <w:right w:w="-44" w:type="dxa"/>
            </w:tcMar>
          </w:tcPr>
          <w:p w14:paraId="010308E3" w14:textId="77777777" w:rsidR="009646AE" w:rsidRDefault="00F50338">
            <w:pPr>
              <w:jc w:val="center"/>
              <w:rPr>
                <w:rFonts w:ascii="Libre Franklin" w:eastAsia="Libre Franklin" w:hAnsi="Libre Franklin" w:cs="Libre Franklin"/>
              </w:rPr>
            </w:pPr>
            <w:r>
              <w:rPr>
                <w:rFonts w:ascii="Franklin Gothic" w:eastAsia="Franklin Gothic" w:hAnsi="Franklin Gothic" w:cs="Franklin Gothic"/>
                <w:color w:val="000000"/>
              </w:rPr>
              <w:t>Street lighting for any vehicular or pedestrian rights-of-way, as well as parking lots</w:t>
            </w:r>
          </w:p>
        </w:tc>
        <w:tc>
          <w:tcPr>
            <w:tcW w:w="3975" w:type="dxa"/>
            <w:shd w:val="clear" w:color="auto" w:fill="auto"/>
            <w:tcMar>
              <w:top w:w="-44" w:type="dxa"/>
              <w:left w:w="-44" w:type="dxa"/>
              <w:bottom w:w="-44" w:type="dxa"/>
              <w:right w:w="-44" w:type="dxa"/>
            </w:tcMar>
          </w:tcPr>
          <w:p w14:paraId="6C788C75" w14:textId="77777777" w:rsidR="009646AE" w:rsidRDefault="00F50338">
            <w:pPr>
              <w:jc w:val="center"/>
              <w:rPr>
                <w:rFonts w:ascii="Libre Franklin" w:eastAsia="Libre Franklin" w:hAnsi="Libre Franklin" w:cs="Libre Franklin"/>
              </w:rPr>
            </w:pPr>
            <w:r>
              <w:rPr>
                <w:rFonts w:ascii="Franklin Gothic" w:eastAsia="Franklin Gothic" w:hAnsi="Franklin Gothic" w:cs="Franklin Gothic"/>
                <w:color w:val="000000"/>
              </w:rPr>
              <w:t>Exterior lighting for athletic fields, parks, or other outdoor spaces</w:t>
            </w:r>
          </w:p>
        </w:tc>
      </w:tr>
      <w:tr w:rsidR="009646AE" w14:paraId="39574EBF" w14:textId="77777777">
        <w:tc>
          <w:tcPr>
            <w:tcW w:w="3060" w:type="dxa"/>
            <w:shd w:val="clear" w:color="auto" w:fill="auto"/>
            <w:tcMar>
              <w:top w:w="-44" w:type="dxa"/>
              <w:left w:w="-44" w:type="dxa"/>
              <w:bottom w:w="-44" w:type="dxa"/>
              <w:right w:w="-44" w:type="dxa"/>
            </w:tcMar>
          </w:tcPr>
          <w:p w14:paraId="18EA8E11" w14:textId="77777777" w:rsidR="009646AE" w:rsidRDefault="00F50338">
            <w:pPr>
              <w:widowControl w:val="0"/>
              <w:pBdr>
                <w:top w:val="nil"/>
                <w:left w:val="nil"/>
                <w:bottom w:val="nil"/>
                <w:right w:val="nil"/>
                <w:between w:val="nil"/>
              </w:pBdr>
              <w:jc w:val="right"/>
              <w:rPr>
                <w:rFonts w:ascii="Libre Franklin" w:eastAsia="Libre Franklin" w:hAnsi="Libre Franklin" w:cs="Libre Franklin"/>
              </w:rPr>
            </w:pPr>
            <w:r>
              <w:rPr>
                <w:rFonts w:ascii="Libre Franklin" w:eastAsia="Libre Franklin" w:hAnsi="Libre Franklin" w:cs="Libre Franklin"/>
              </w:rPr>
              <w:t>Metal halide</w:t>
            </w:r>
          </w:p>
        </w:tc>
        <w:tc>
          <w:tcPr>
            <w:tcW w:w="3825" w:type="dxa"/>
            <w:shd w:val="clear" w:color="auto" w:fill="auto"/>
            <w:tcMar>
              <w:top w:w="-44" w:type="dxa"/>
              <w:left w:w="-44" w:type="dxa"/>
              <w:bottom w:w="-44" w:type="dxa"/>
              <w:right w:w="-44" w:type="dxa"/>
            </w:tcMar>
          </w:tcPr>
          <w:p w14:paraId="7958DAAB" w14:textId="77777777" w:rsidR="009646AE" w:rsidRDefault="009646AE">
            <w:pPr>
              <w:widowControl w:val="0"/>
              <w:pBdr>
                <w:top w:val="nil"/>
                <w:left w:val="nil"/>
                <w:bottom w:val="nil"/>
                <w:right w:val="nil"/>
                <w:between w:val="nil"/>
              </w:pBdr>
              <w:jc w:val="center"/>
              <w:rPr>
                <w:rFonts w:ascii="Libre Franklin" w:eastAsia="Libre Franklin" w:hAnsi="Libre Franklin" w:cs="Libre Franklin"/>
              </w:rPr>
            </w:pPr>
          </w:p>
        </w:tc>
        <w:tc>
          <w:tcPr>
            <w:tcW w:w="3975" w:type="dxa"/>
            <w:shd w:val="clear" w:color="auto" w:fill="auto"/>
            <w:tcMar>
              <w:top w:w="-44" w:type="dxa"/>
              <w:left w:w="-44" w:type="dxa"/>
              <w:bottom w:w="-44" w:type="dxa"/>
              <w:right w:w="-44" w:type="dxa"/>
            </w:tcMar>
          </w:tcPr>
          <w:p w14:paraId="60C9D0AC" w14:textId="77777777" w:rsidR="009646AE" w:rsidRDefault="009646AE">
            <w:pPr>
              <w:widowControl w:val="0"/>
              <w:pBdr>
                <w:top w:val="nil"/>
                <w:left w:val="nil"/>
                <w:bottom w:val="nil"/>
                <w:right w:val="nil"/>
                <w:between w:val="nil"/>
              </w:pBdr>
              <w:jc w:val="center"/>
              <w:rPr>
                <w:rFonts w:ascii="Libre Franklin" w:eastAsia="Libre Franklin" w:hAnsi="Libre Franklin" w:cs="Libre Franklin"/>
              </w:rPr>
            </w:pPr>
          </w:p>
        </w:tc>
      </w:tr>
      <w:tr w:rsidR="009646AE" w14:paraId="03E9B747" w14:textId="77777777">
        <w:tc>
          <w:tcPr>
            <w:tcW w:w="3060" w:type="dxa"/>
            <w:shd w:val="clear" w:color="auto" w:fill="auto"/>
            <w:tcMar>
              <w:top w:w="-44" w:type="dxa"/>
              <w:left w:w="-44" w:type="dxa"/>
              <w:bottom w:w="-44" w:type="dxa"/>
              <w:right w:w="-44" w:type="dxa"/>
            </w:tcMar>
          </w:tcPr>
          <w:p w14:paraId="6574BD51" w14:textId="77777777" w:rsidR="009646AE" w:rsidRDefault="00F50338">
            <w:pPr>
              <w:widowControl w:val="0"/>
              <w:pBdr>
                <w:top w:val="nil"/>
                <w:left w:val="nil"/>
                <w:bottom w:val="nil"/>
                <w:right w:val="nil"/>
                <w:between w:val="nil"/>
              </w:pBdr>
              <w:jc w:val="right"/>
              <w:rPr>
                <w:rFonts w:ascii="Libre Franklin" w:eastAsia="Libre Franklin" w:hAnsi="Libre Franklin" w:cs="Libre Franklin"/>
              </w:rPr>
            </w:pPr>
            <w:r>
              <w:rPr>
                <w:rFonts w:ascii="Libre Franklin" w:eastAsia="Libre Franklin" w:hAnsi="Libre Franklin" w:cs="Libre Franklin"/>
              </w:rPr>
              <w:t>High pressure sodium</w:t>
            </w:r>
          </w:p>
        </w:tc>
        <w:tc>
          <w:tcPr>
            <w:tcW w:w="3825" w:type="dxa"/>
            <w:shd w:val="clear" w:color="auto" w:fill="auto"/>
            <w:tcMar>
              <w:top w:w="-44" w:type="dxa"/>
              <w:left w:w="-44" w:type="dxa"/>
              <w:bottom w:w="-44" w:type="dxa"/>
              <w:right w:w="-44" w:type="dxa"/>
            </w:tcMar>
          </w:tcPr>
          <w:p w14:paraId="4A8FB4A7" w14:textId="77777777" w:rsidR="009646AE" w:rsidRDefault="009646AE">
            <w:pPr>
              <w:widowControl w:val="0"/>
              <w:pBdr>
                <w:top w:val="nil"/>
                <w:left w:val="nil"/>
                <w:bottom w:val="nil"/>
                <w:right w:val="nil"/>
                <w:between w:val="nil"/>
              </w:pBdr>
              <w:jc w:val="center"/>
              <w:rPr>
                <w:rFonts w:ascii="Libre Franklin" w:eastAsia="Libre Franklin" w:hAnsi="Libre Franklin" w:cs="Libre Franklin"/>
              </w:rPr>
            </w:pPr>
          </w:p>
        </w:tc>
        <w:tc>
          <w:tcPr>
            <w:tcW w:w="3975" w:type="dxa"/>
            <w:shd w:val="clear" w:color="auto" w:fill="auto"/>
            <w:tcMar>
              <w:top w:w="-44" w:type="dxa"/>
              <w:left w:w="-44" w:type="dxa"/>
              <w:bottom w:w="-44" w:type="dxa"/>
              <w:right w:w="-44" w:type="dxa"/>
            </w:tcMar>
          </w:tcPr>
          <w:p w14:paraId="0612378C" w14:textId="77777777" w:rsidR="009646AE" w:rsidRDefault="009646AE">
            <w:pPr>
              <w:widowControl w:val="0"/>
              <w:pBdr>
                <w:top w:val="nil"/>
                <w:left w:val="nil"/>
                <w:bottom w:val="nil"/>
                <w:right w:val="nil"/>
                <w:between w:val="nil"/>
              </w:pBdr>
              <w:jc w:val="center"/>
              <w:rPr>
                <w:rFonts w:ascii="Libre Franklin" w:eastAsia="Libre Franklin" w:hAnsi="Libre Franklin" w:cs="Libre Franklin"/>
              </w:rPr>
            </w:pPr>
          </w:p>
        </w:tc>
      </w:tr>
      <w:tr w:rsidR="009646AE" w14:paraId="0BD5A28C" w14:textId="77777777">
        <w:tc>
          <w:tcPr>
            <w:tcW w:w="3060" w:type="dxa"/>
            <w:shd w:val="clear" w:color="auto" w:fill="auto"/>
            <w:tcMar>
              <w:top w:w="-44" w:type="dxa"/>
              <w:left w:w="-44" w:type="dxa"/>
              <w:bottom w:w="-44" w:type="dxa"/>
              <w:right w:w="-44" w:type="dxa"/>
            </w:tcMar>
          </w:tcPr>
          <w:p w14:paraId="3828C1DC" w14:textId="77777777" w:rsidR="009646AE" w:rsidRDefault="00F50338">
            <w:pPr>
              <w:widowControl w:val="0"/>
              <w:pBdr>
                <w:top w:val="nil"/>
                <w:left w:val="nil"/>
                <w:bottom w:val="nil"/>
                <w:right w:val="nil"/>
                <w:between w:val="nil"/>
              </w:pBdr>
              <w:jc w:val="right"/>
              <w:rPr>
                <w:rFonts w:ascii="Libre Franklin" w:eastAsia="Libre Franklin" w:hAnsi="Libre Franklin" w:cs="Libre Franklin"/>
              </w:rPr>
            </w:pPr>
            <w:r>
              <w:rPr>
                <w:rFonts w:ascii="Libre Franklin" w:eastAsia="Libre Franklin" w:hAnsi="Libre Franklin" w:cs="Libre Franklin"/>
              </w:rPr>
              <w:t>Other</w:t>
            </w:r>
          </w:p>
        </w:tc>
        <w:tc>
          <w:tcPr>
            <w:tcW w:w="3825" w:type="dxa"/>
            <w:shd w:val="clear" w:color="auto" w:fill="auto"/>
            <w:tcMar>
              <w:top w:w="-44" w:type="dxa"/>
              <w:left w:w="-44" w:type="dxa"/>
              <w:bottom w:w="-44" w:type="dxa"/>
              <w:right w:w="-44" w:type="dxa"/>
            </w:tcMar>
          </w:tcPr>
          <w:p w14:paraId="0EA1EF10" w14:textId="77777777" w:rsidR="009646AE" w:rsidRDefault="009646AE">
            <w:pPr>
              <w:widowControl w:val="0"/>
              <w:pBdr>
                <w:top w:val="nil"/>
                <w:left w:val="nil"/>
                <w:bottom w:val="nil"/>
                <w:right w:val="nil"/>
                <w:between w:val="nil"/>
              </w:pBdr>
              <w:jc w:val="center"/>
              <w:rPr>
                <w:rFonts w:ascii="Libre Franklin" w:eastAsia="Libre Franklin" w:hAnsi="Libre Franklin" w:cs="Libre Franklin"/>
              </w:rPr>
            </w:pPr>
          </w:p>
        </w:tc>
        <w:tc>
          <w:tcPr>
            <w:tcW w:w="3975" w:type="dxa"/>
            <w:shd w:val="clear" w:color="auto" w:fill="auto"/>
            <w:tcMar>
              <w:top w:w="-44" w:type="dxa"/>
              <w:left w:w="-44" w:type="dxa"/>
              <w:bottom w:w="-44" w:type="dxa"/>
              <w:right w:w="-44" w:type="dxa"/>
            </w:tcMar>
          </w:tcPr>
          <w:p w14:paraId="755CFFFE" w14:textId="77777777" w:rsidR="009646AE" w:rsidRDefault="009646AE">
            <w:pPr>
              <w:widowControl w:val="0"/>
              <w:pBdr>
                <w:top w:val="nil"/>
                <w:left w:val="nil"/>
                <w:bottom w:val="nil"/>
                <w:right w:val="nil"/>
                <w:between w:val="nil"/>
              </w:pBdr>
              <w:jc w:val="center"/>
              <w:rPr>
                <w:rFonts w:ascii="Libre Franklin" w:eastAsia="Libre Franklin" w:hAnsi="Libre Franklin" w:cs="Libre Franklin"/>
              </w:rPr>
            </w:pPr>
          </w:p>
        </w:tc>
      </w:tr>
      <w:tr w:rsidR="009646AE" w14:paraId="3006A90D" w14:textId="77777777">
        <w:trPr>
          <w:trHeight w:val="440"/>
        </w:trPr>
        <w:tc>
          <w:tcPr>
            <w:tcW w:w="10860" w:type="dxa"/>
            <w:gridSpan w:val="3"/>
            <w:shd w:val="clear" w:color="auto" w:fill="auto"/>
            <w:tcMar>
              <w:top w:w="-44" w:type="dxa"/>
              <w:left w:w="-44" w:type="dxa"/>
              <w:bottom w:w="-44" w:type="dxa"/>
              <w:right w:w="-44" w:type="dxa"/>
            </w:tcMar>
          </w:tcPr>
          <w:p w14:paraId="1DC97E4C" w14:textId="77777777" w:rsidR="009646AE" w:rsidRDefault="00F50338">
            <w:pPr>
              <w:widowControl w:val="0"/>
              <w:pBdr>
                <w:top w:val="nil"/>
                <w:left w:val="nil"/>
                <w:bottom w:val="nil"/>
                <w:right w:val="nil"/>
                <w:between w:val="nil"/>
              </w:pBdr>
              <w:rPr>
                <w:rFonts w:ascii="Libre Franklin" w:eastAsia="Libre Franklin" w:hAnsi="Libre Franklin" w:cs="Libre Franklin"/>
                <w:b/>
                <w:i/>
                <w:sz w:val="24"/>
                <w:szCs w:val="24"/>
              </w:rPr>
            </w:pPr>
            <w:r>
              <w:rPr>
                <w:rFonts w:ascii="Libre Franklin" w:eastAsia="Libre Franklin" w:hAnsi="Libre Franklin" w:cs="Libre Franklin"/>
                <w:b/>
                <w:i/>
                <w:sz w:val="24"/>
                <w:szCs w:val="24"/>
              </w:rPr>
              <w:t>Additional comments or clarifications:</w:t>
            </w:r>
            <w:r>
              <w:rPr>
                <w:rFonts w:ascii="Libre Franklin" w:eastAsia="Libre Franklin" w:hAnsi="Libre Franklin" w:cs="Libre Franklin"/>
                <w:sz w:val="24"/>
                <w:szCs w:val="24"/>
              </w:rPr>
              <w:t xml:space="preserve"> </w:t>
            </w:r>
            <w:r>
              <w:rPr>
                <w:rFonts w:ascii="Libre Franklin" w:eastAsia="Libre Franklin" w:hAnsi="Libre Franklin" w:cs="Libre Franklin"/>
                <w:b/>
                <w:i/>
                <w:sz w:val="24"/>
                <w:szCs w:val="24"/>
              </w:rPr>
              <w:t xml:space="preserve"> </w:t>
            </w:r>
          </w:p>
          <w:p w14:paraId="55FEEE3E" w14:textId="77777777" w:rsidR="009646AE" w:rsidRDefault="009646AE">
            <w:pPr>
              <w:widowControl w:val="0"/>
              <w:pBdr>
                <w:top w:val="nil"/>
                <w:left w:val="nil"/>
                <w:bottom w:val="nil"/>
                <w:right w:val="nil"/>
                <w:between w:val="nil"/>
              </w:pBdr>
              <w:rPr>
                <w:rFonts w:ascii="Libre Franklin" w:eastAsia="Libre Franklin" w:hAnsi="Libre Franklin" w:cs="Libre Franklin"/>
                <w:b/>
                <w:i/>
                <w:sz w:val="24"/>
                <w:szCs w:val="24"/>
              </w:rPr>
            </w:pPr>
          </w:p>
        </w:tc>
      </w:tr>
      <w:tr w:rsidR="009646AE" w14:paraId="55467B76" w14:textId="77777777">
        <w:trPr>
          <w:trHeight w:val="440"/>
        </w:trPr>
        <w:tc>
          <w:tcPr>
            <w:tcW w:w="10860" w:type="dxa"/>
            <w:gridSpan w:val="3"/>
            <w:shd w:val="clear" w:color="auto" w:fill="FFDC97"/>
            <w:tcMar>
              <w:top w:w="-44" w:type="dxa"/>
              <w:left w:w="-44" w:type="dxa"/>
              <w:bottom w:w="-44" w:type="dxa"/>
              <w:right w:w="-44" w:type="dxa"/>
            </w:tcMar>
          </w:tcPr>
          <w:p w14:paraId="0A901A1D" w14:textId="77777777" w:rsidR="009646AE" w:rsidRDefault="00F50338">
            <w:pPr>
              <w:widowControl w:val="0"/>
              <w:pBdr>
                <w:top w:val="nil"/>
                <w:left w:val="nil"/>
                <w:bottom w:val="nil"/>
                <w:right w:val="nil"/>
                <w:between w:val="nil"/>
              </w:pBdr>
              <w:rPr>
                <w:rFonts w:ascii="Libre Franklin" w:eastAsia="Libre Franklin" w:hAnsi="Libre Franklin" w:cs="Libre Franklin"/>
                <w:b/>
                <w:sz w:val="24"/>
                <w:szCs w:val="24"/>
              </w:rPr>
            </w:pPr>
            <w:r>
              <w:rPr>
                <w:rFonts w:ascii="Libre Franklin" w:eastAsia="Libre Franklin" w:hAnsi="Libre Franklin" w:cs="Libre Franklin"/>
                <w:b/>
                <w:sz w:val="24"/>
                <w:szCs w:val="24"/>
              </w:rPr>
              <w:t>ELECTRIC UTILITY BILLS.</w:t>
            </w:r>
            <w:r>
              <w:rPr>
                <w:rFonts w:ascii="Libre Franklin" w:eastAsia="Libre Franklin" w:hAnsi="Libre Franklin" w:cs="Libre Franklin"/>
                <w:sz w:val="24"/>
                <w:szCs w:val="24"/>
              </w:rPr>
              <w:t xml:space="preserve">  Attach one or more PDF files that present copies of one month’s history of past utility bills for all electricity accounts that represent utility meters dedicated to outdoor lighting per t</w:t>
            </w:r>
            <w:r>
              <w:rPr>
                <w:rFonts w:ascii="Libre Franklin" w:eastAsia="Libre Franklin" w:hAnsi="Libre Franklin" w:cs="Libre Franklin"/>
                <w:sz w:val="24"/>
                <w:szCs w:val="24"/>
              </w:rPr>
              <w:t xml:space="preserve">he scope of this project. Bills issued within the past 12 months will suffice. </w:t>
            </w:r>
          </w:p>
        </w:tc>
      </w:tr>
    </w:tbl>
    <w:p w14:paraId="0BFB4F2A" w14:textId="77777777" w:rsidR="009646AE" w:rsidRDefault="009646AE">
      <w:pPr>
        <w:rPr>
          <w:rFonts w:ascii="Libre Franklin" w:eastAsia="Libre Franklin" w:hAnsi="Libre Franklin" w:cs="Libre Franklin"/>
          <w:b/>
          <w:sz w:val="24"/>
          <w:szCs w:val="24"/>
        </w:rPr>
      </w:pPr>
    </w:p>
    <w:p w14:paraId="4318A3F2" w14:textId="77777777" w:rsidR="009646AE" w:rsidRDefault="00F50338">
      <w:pPr>
        <w:spacing w:before="100" w:after="200"/>
        <w:rPr>
          <w:rFonts w:ascii="Libre Franklin" w:eastAsia="Libre Franklin" w:hAnsi="Libre Franklin" w:cs="Libre Franklin"/>
          <w:b/>
          <w:sz w:val="24"/>
          <w:szCs w:val="24"/>
        </w:rPr>
      </w:pPr>
      <w:r>
        <w:rPr>
          <w:rFonts w:ascii="Libre Franklin" w:eastAsia="Libre Franklin" w:hAnsi="Libre Franklin" w:cs="Libre Franklin"/>
          <w:b/>
          <w:sz w:val="24"/>
          <w:szCs w:val="24"/>
        </w:rPr>
        <w:t>The Applicant must contact a representative with the local utility to identify and apply for any specific incentives that are available. A completed application for utility incentives must be attached.  Please indicate if no program is available to the App</w:t>
      </w:r>
      <w:r>
        <w:rPr>
          <w:rFonts w:ascii="Libre Franklin" w:eastAsia="Libre Franklin" w:hAnsi="Libre Franklin" w:cs="Libre Franklin"/>
          <w:b/>
          <w:sz w:val="24"/>
          <w:szCs w:val="24"/>
        </w:rPr>
        <w:t>licant.</w:t>
      </w:r>
    </w:p>
    <w:tbl>
      <w:tblPr>
        <w:tblStyle w:val="af7"/>
        <w:tblW w:w="108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670"/>
        <w:gridCol w:w="1720"/>
        <w:gridCol w:w="1350"/>
        <w:gridCol w:w="1350"/>
        <w:gridCol w:w="1710"/>
      </w:tblGrid>
      <w:tr w:rsidR="009646AE" w14:paraId="20CDC600" w14:textId="77777777">
        <w:tc>
          <w:tcPr>
            <w:tcW w:w="4670" w:type="dxa"/>
            <w:vAlign w:val="bottom"/>
          </w:tcPr>
          <w:p w14:paraId="235662C4" w14:textId="77777777" w:rsidR="009646AE" w:rsidRDefault="00F50338">
            <w:pPr>
              <w:jc w:val="center"/>
              <w:rPr>
                <w:rFonts w:ascii="Libre Franklin" w:eastAsia="Libre Franklin" w:hAnsi="Libre Franklin" w:cs="Libre Franklin"/>
              </w:rPr>
            </w:pPr>
            <w:r>
              <w:rPr>
                <w:rFonts w:ascii="Libre Franklin" w:eastAsia="Libre Franklin" w:hAnsi="Libre Franklin" w:cs="Libre Franklin"/>
              </w:rPr>
              <w:t xml:space="preserve">NAME OF ELECTRIC UTILITY </w:t>
            </w:r>
          </w:p>
          <w:p w14:paraId="4417C99A" w14:textId="77777777" w:rsidR="009646AE" w:rsidRDefault="00F50338">
            <w:pPr>
              <w:jc w:val="center"/>
              <w:rPr>
                <w:rFonts w:ascii="Libre Franklin" w:eastAsia="Libre Franklin" w:hAnsi="Libre Franklin" w:cs="Libre Franklin"/>
              </w:rPr>
            </w:pPr>
            <w:r>
              <w:rPr>
                <w:rFonts w:ascii="Libre Franklin" w:eastAsia="Libre Franklin" w:hAnsi="Libre Franklin" w:cs="Libre Franklin"/>
              </w:rPr>
              <w:t>OR COOPERATIVE</w:t>
            </w:r>
          </w:p>
        </w:tc>
        <w:tc>
          <w:tcPr>
            <w:tcW w:w="1720" w:type="dxa"/>
            <w:vAlign w:val="bottom"/>
          </w:tcPr>
          <w:p w14:paraId="5F9DEEF6" w14:textId="77777777" w:rsidR="009646AE" w:rsidRDefault="00F50338">
            <w:pPr>
              <w:jc w:val="center"/>
              <w:rPr>
                <w:rFonts w:ascii="Libre Franklin" w:eastAsia="Libre Franklin" w:hAnsi="Libre Franklin" w:cs="Libre Franklin"/>
              </w:rPr>
            </w:pPr>
            <w:r>
              <w:rPr>
                <w:rFonts w:ascii="Libre Franklin" w:eastAsia="Libre Franklin" w:hAnsi="Libre Franklin" w:cs="Libre Franklin"/>
              </w:rPr>
              <w:t>REBATE OR INCENTIVE AVAILABLE?</w:t>
            </w:r>
          </w:p>
          <w:p w14:paraId="48E54149" w14:textId="77777777" w:rsidR="009646AE" w:rsidRDefault="00F50338">
            <w:pPr>
              <w:jc w:val="center"/>
              <w:rPr>
                <w:rFonts w:ascii="Libre Franklin" w:eastAsia="Libre Franklin" w:hAnsi="Libre Franklin" w:cs="Libre Franklin"/>
              </w:rPr>
            </w:pPr>
            <w:r>
              <w:rPr>
                <w:rFonts w:ascii="Libre Franklin" w:eastAsia="Libre Franklin" w:hAnsi="Libre Franklin" w:cs="Libre Franklin"/>
              </w:rPr>
              <w:t>Y/N</w:t>
            </w:r>
          </w:p>
        </w:tc>
        <w:tc>
          <w:tcPr>
            <w:tcW w:w="1350" w:type="dxa"/>
            <w:vAlign w:val="bottom"/>
          </w:tcPr>
          <w:p w14:paraId="1E067945" w14:textId="77777777" w:rsidR="009646AE" w:rsidRDefault="00F50338">
            <w:pPr>
              <w:jc w:val="center"/>
              <w:rPr>
                <w:rFonts w:ascii="Libre Franklin" w:eastAsia="Libre Franklin" w:hAnsi="Libre Franklin" w:cs="Libre Franklin"/>
              </w:rPr>
            </w:pPr>
            <w:r>
              <w:rPr>
                <w:rFonts w:ascii="Libre Franklin" w:eastAsia="Libre Franklin" w:hAnsi="Libre Franklin" w:cs="Libre Franklin"/>
              </w:rPr>
              <w:t>APPLIED DATE</w:t>
            </w:r>
          </w:p>
        </w:tc>
        <w:tc>
          <w:tcPr>
            <w:tcW w:w="1350" w:type="dxa"/>
            <w:vAlign w:val="bottom"/>
          </w:tcPr>
          <w:p w14:paraId="7967072F" w14:textId="77777777" w:rsidR="009646AE" w:rsidRDefault="00F50338">
            <w:pPr>
              <w:jc w:val="center"/>
              <w:rPr>
                <w:rFonts w:ascii="Libre Franklin" w:eastAsia="Libre Franklin" w:hAnsi="Libre Franklin" w:cs="Libre Franklin"/>
              </w:rPr>
            </w:pPr>
            <w:r>
              <w:rPr>
                <w:rFonts w:ascii="Libre Franklin" w:eastAsia="Libre Franklin" w:hAnsi="Libre Franklin" w:cs="Libre Franklin"/>
              </w:rPr>
              <w:t xml:space="preserve">SECURED </w:t>
            </w:r>
          </w:p>
          <w:p w14:paraId="008B7BFB" w14:textId="77777777" w:rsidR="009646AE" w:rsidRDefault="00F50338">
            <w:pPr>
              <w:jc w:val="center"/>
              <w:rPr>
                <w:rFonts w:ascii="Libre Franklin" w:eastAsia="Libre Franklin" w:hAnsi="Libre Franklin" w:cs="Libre Franklin"/>
              </w:rPr>
            </w:pPr>
            <w:r>
              <w:rPr>
                <w:rFonts w:ascii="Libre Franklin" w:eastAsia="Libre Franklin" w:hAnsi="Libre Franklin" w:cs="Libre Franklin"/>
              </w:rPr>
              <w:t>DATE</w:t>
            </w:r>
          </w:p>
        </w:tc>
        <w:tc>
          <w:tcPr>
            <w:tcW w:w="1710" w:type="dxa"/>
            <w:vAlign w:val="bottom"/>
          </w:tcPr>
          <w:p w14:paraId="022000DD" w14:textId="77777777" w:rsidR="009646AE" w:rsidRDefault="00F50338">
            <w:pPr>
              <w:jc w:val="center"/>
              <w:rPr>
                <w:rFonts w:ascii="Libre Franklin" w:eastAsia="Libre Franklin" w:hAnsi="Libre Franklin" w:cs="Libre Franklin"/>
              </w:rPr>
            </w:pPr>
            <w:r>
              <w:rPr>
                <w:rFonts w:ascii="Libre Franklin" w:eastAsia="Libre Franklin" w:hAnsi="Libre Franklin" w:cs="Libre Franklin"/>
              </w:rPr>
              <w:t>DOLLAR AMOUNT (IF SECURED)</w:t>
            </w:r>
          </w:p>
        </w:tc>
      </w:tr>
      <w:tr w:rsidR="009646AE" w14:paraId="3C3BBEF3" w14:textId="77777777">
        <w:tc>
          <w:tcPr>
            <w:tcW w:w="4670" w:type="dxa"/>
            <w:vAlign w:val="center"/>
          </w:tcPr>
          <w:p w14:paraId="1131B751" w14:textId="77777777" w:rsidR="009646AE" w:rsidRDefault="009646AE">
            <w:pPr>
              <w:rPr>
                <w:rFonts w:ascii="Libre Franklin" w:eastAsia="Libre Franklin" w:hAnsi="Libre Franklin" w:cs="Libre Franklin"/>
              </w:rPr>
            </w:pPr>
          </w:p>
        </w:tc>
        <w:tc>
          <w:tcPr>
            <w:tcW w:w="1720" w:type="dxa"/>
          </w:tcPr>
          <w:p w14:paraId="3B526A4B" w14:textId="77777777" w:rsidR="009646AE" w:rsidRDefault="009646AE">
            <w:pPr>
              <w:jc w:val="center"/>
              <w:rPr>
                <w:rFonts w:ascii="Libre Franklin" w:eastAsia="Libre Franklin" w:hAnsi="Libre Franklin" w:cs="Libre Franklin"/>
              </w:rPr>
            </w:pPr>
          </w:p>
        </w:tc>
        <w:tc>
          <w:tcPr>
            <w:tcW w:w="1350" w:type="dxa"/>
            <w:vAlign w:val="center"/>
          </w:tcPr>
          <w:p w14:paraId="63C4827E" w14:textId="77777777" w:rsidR="009646AE" w:rsidRDefault="009646AE">
            <w:pPr>
              <w:jc w:val="center"/>
              <w:rPr>
                <w:rFonts w:ascii="Libre Franklin" w:eastAsia="Libre Franklin" w:hAnsi="Libre Franklin" w:cs="Libre Franklin"/>
              </w:rPr>
            </w:pPr>
          </w:p>
        </w:tc>
        <w:tc>
          <w:tcPr>
            <w:tcW w:w="1350" w:type="dxa"/>
          </w:tcPr>
          <w:p w14:paraId="04CF099F" w14:textId="77777777" w:rsidR="009646AE" w:rsidRDefault="009646AE">
            <w:pPr>
              <w:jc w:val="center"/>
              <w:rPr>
                <w:rFonts w:ascii="Libre Franklin" w:eastAsia="Libre Franklin" w:hAnsi="Libre Franklin" w:cs="Libre Franklin"/>
              </w:rPr>
            </w:pPr>
          </w:p>
        </w:tc>
        <w:tc>
          <w:tcPr>
            <w:tcW w:w="1710" w:type="dxa"/>
          </w:tcPr>
          <w:p w14:paraId="15B0D72E" w14:textId="77777777" w:rsidR="009646AE" w:rsidRDefault="009646AE">
            <w:pPr>
              <w:jc w:val="center"/>
              <w:rPr>
                <w:rFonts w:ascii="Libre Franklin" w:eastAsia="Libre Franklin" w:hAnsi="Libre Franklin" w:cs="Libre Franklin"/>
              </w:rPr>
            </w:pPr>
          </w:p>
        </w:tc>
      </w:tr>
      <w:tr w:rsidR="009646AE" w14:paraId="60CDFDE4" w14:textId="77777777">
        <w:tc>
          <w:tcPr>
            <w:tcW w:w="10800" w:type="dxa"/>
            <w:gridSpan w:val="5"/>
            <w:vAlign w:val="center"/>
          </w:tcPr>
          <w:p w14:paraId="5B1955CE"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i/>
                <w:sz w:val="24"/>
                <w:szCs w:val="24"/>
              </w:rPr>
              <w:t>Additional comments or clarifications:</w:t>
            </w:r>
            <w:r>
              <w:rPr>
                <w:rFonts w:ascii="Libre Franklin" w:eastAsia="Libre Franklin" w:hAnsi="Libre Franklin" w:cs="Libre Franklin"/>
                <w:sz w:val="24"/>
                <w:szCs w:val="24"/>
              </w:rPr>
              <w:t xml:space="preserve"> </w:t>
            </w:r>
            <w:r>
              <w:rPr>
                <w:rFonts w:ascii="Libre Franklin" w:eastAsia="Libre Franklin" w:hAnsi="Libre Franklin" w:cs="Libre Franklin"/>
                <w:b/>
                <w:i/>
                <w:sz w:val="24"/>
                <w:szCs w:val="24"/>
              </w:rPr>
              <w:t xml:space="preserve"> </w:t>
            </w:r>
          </w:p>
          <w:p w14:paraId="75FD9E64" w14:textId="77777777" w:rsidR="009646AE" w:rsidRDefault="009646AE">
            <w:pPr>
              <w:rPr>
                <w:rFonts w:ascii="Libre Franklin" w:eastAsia="Libre Franklin" w:hAnsi="Libre Franklin" w:cs="Libre Franklin"/>
                <w:sz w:val="24"/>
                <w:szCs w:val="24"/>
              </w:rPr>
            </w:pPr>
          </w:p>
          <w:p w14:paraId="1DB26B60" w14:textId="77777777" w:rsidR="009646AE" w:rsidRDefault="009646AE">
            <w:pPr>
              <w:rPr>
                <w:rFonts w:ascii="Libre Franklin" w:eastAsia="Libre Franklin" w:hAnsi="Libre Franklin" w:cs="Libre Franklin"/>
                <w:sz w:val="24"/>
                <w:szCs w:val="24"/>
              </w:rPr>
            </w:pPr>
          </w:p>
        </w:tc>
      </w:tr>
    </w:tbl>
    <w:p w14:paraId="5992009F" w14:textId="77777777" w:rsidR="009646AE" w:rsidRDefault="009646AE">
      <w:pPr>
        <w:jc w:val="center"/>
        <w:rPr>
          <w:rFonts w:ascii="Libre Franklin" w:eastAsia="Libre Franklin" w:hAnsi="Libre Franklin" w:cs="Libre Franklin"/>
          <w:b/>
          <w:sz w:val="28"/>
          <w:szCs w:val="28"/>
        </w:rPr>
      </w:pPr>
    </w:p>
    <w:p w14:paraId="512ECA13" w14:textId="77777777" w:rsidR="009646AE" w:rsidRDefault="00F50338">
      <w:pPr>
        <w:rPr>
          <w:rFonts w:ascii="Libre Franklin" w:eastAsia="Libre Franklin" w:hAnsi="Libre Franklin" w:cs="Libre Franklin"/>
        </w:rPr>
      </w:pPr>
      <w:r>
        <w:rPr>
          <w:noProof/>
        </w:rPr>
        <mc:AlternateContent>
          <mc:Choice Requires="wpg">
            <w:drawing>
              <wp:anchor distT="114300" distB="114300" distL="114300" distR="114300" simplePos="0" relativeHeight="251663360" behindDoc="0" locked="0" layoutInCell="1" hidden="0" allowOverlap="1" wp14:anchorId="25FBBAA3" wp14:editId="4533C858">
                <wp:simplePos x="0" y="0"/>
                <wp:positionH relativeFrom="column">
                  <wp:posOffset>-482599</wp:posOffset>
                </wp:positionH>
                <wp:positionV relativeFrom="paragraph">
                  <wp:posOffset>12701</wp:posOffset>
                </wp:positionV>
                <wp:extent cx="17900650" cy="103497"/>
                <wp:effectExtent l="0" t="0" r="0" b="0"/>
                <wp:wrapNone/>
                <wp:docPr id="57" name=""/>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57" name="image3.png"/>
                <a:graphic>
                  <a:graphicData uri="http://schemas.openxmlformats.org/drawingml/2006/picture">
                    <pic:pic>
                      <pic:nvPicPr>
                        <pic:cNvPr id="0" name="image3.png"/>
                        <pic:cNvPicPr preferRelativeResize="0"/>
                      </pic:nvPicPr>
                      <pic:blipFill>
                        <a:blip r:embed="rId18"/>
                        <a:srcRect/>
                        <a:stretch>
                          <a:fillRect/>
                        </a:stretch>
                      </pic:blipFill>
                      <pic:spPr>
                        <a:xfrm>
                          <a:off x="0" y="0"/>
                          <a:ext cx="17900650" cy="103497"/>
                        </a:xfrm>
                        <a:prstGeom prst="rect"/>
                        <a:ln/>
                      </pic:spPr>
                    </pic:pic>
                  </a:graphicData>
                </a:graphic>
              </wp:anchor>
            </w:drawing>
          </mc:Fallback>
        </mc:AlternateContent>
      </w:r>
    </w:p>
    <w:p w14:paraId="0B0B0D7A" w14:textId="77777777" w:rsidR="009646AE" w:rsidRDefault="00F50338">
      <w:pPr>
        <w:spacing w:before="100" w:after="200"/>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4: Summary of Project Cost and Applicant Contribution</w:t>
      </w:r>
    </w:p>
    <w:p w14:paraId="4210BB3D" w14:textId="77777777" w:rsidR="009646AE" w:rsidRDefault="00F50338">
      <w:pPr>
        <w:spacing w:before="100" w:after="200"/>
        <w:rPr>
          <w:rFonts w:ascii="Libre Franklin" w:eastAsia="Libre Franklin" w:hAnsi="Libre Franklin" w:cs="Libre Franklin"/>
          <w:sz w:val="24"/>
          <w:szCs w:val="24"/>
        </w:rPr>
      </w:pPr>
      <w:r>
        <w:rPr>
          <w:rFonts w:ascii="Libre Franklin" w:eastAsia="Libre Franklin" w:hAnsi="Libre Franklin" w:cs="Libre Franklin"/>
          <w:b/>
          <w:sz w:val="24"/>
          <w:szCs w:val="24"/>
        </w:rPr>
        <w:t xml:space="preserve">Total Project Cost (Acquisition and Installation).  </w:t>
      </w:r>
      <w:r>
        <w:rPr>
          <w:rFonts w:ascii="Libre Franklin" w:eastAsia="Libre Franklin" w:hAnsi="Libre Franklin" w:cs="Libre Franklin"/>
          <w:sz w:val="24"/>
          <w:szCs w:val="24"/>
        </w:rPr>
        <w:t>Provide the anticipated total project cost (acquisition, installation, and installation-related utility fees) for the proposed fixture upgrade</w:t>
      </w:r>
      <w:r>
        <w:rPr>
          <w:rFonts w:ascii="Libre Franklin" w:eastAsia="Libre Franklin" w:hAnsi="Libre Franklin" w:cs="Libre Franklin"/>
          <w:sz w:val="24"/>
          <w:szCs w:val="24"/>
        </w:rPr>
        <w:t xml:space="preserve"> for which the Applicant organization seeks Streetlight and Outside Lighting Efficiency Program grant funding.</w:t>
      </w:r>
    </w:p>
    <w:tbl>
      <w:tblPr>
        <w:tblStyle w:val="af8"/>
        <w:tblW w:w="107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9646AE" w14:paraId="5D871505" w14:textId="77777777">
        <w:tc>
          <w:tcPr>
            <w:tcW w:w="5395" w:type="dxa"/>
            <w:shd w:val="clear" w:color="auto" w:fill="FFDC97"/>
          </w:tcPr>
          <w:p w14:paraId="16EBFCA9" w14:textId="77777777" w:rsidR="009646AE" w:rsidRDefault="00F50338">
            <w:pPr>
              <w:spacing w:before="100" w:after="200" w:line="276"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Anticipated Total Project Cost</w:t>
            </w:r>
          </w:p>
        </w:tc>
        <w:tc>
          <w:tcPr>
            <w:tcW w:w="5395" w:type="dxa"/>
          </w:tcPr>
          <w:p w14:paraId="7648AFA4" w14:textId="77777777" w:rsidR="009646AE" w:rsidRDefault="00F50338">
            <w:pPr>
              <w:spacing w:before="100" w:after="200" w:line="276"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w:t>
            </w:r>
          </w:p>
        </w:tc>
      </w:tr>
    </w:tbl>
    <w:p w14:paraId="223E5721" w14:textId="77777777" w:rsidR="009646AE" w:rsidRDefault="00F50338">
      <w:pPr>
        <w:spacing w:before="100" w:after="200"/>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
    <w:p w14:paraId="4CA15F8F" w14:textId="77777777" w:rsidR="009646AE" w:rsidRDefault="00F50338">
      <w:pPr>
        <w:spacing w:before="100" w:after="200"/>
        <w:rPr>
          <w:rFonts w:ascii="Libre Franklin" w:eastAsia="Libre Franklin" w:hAnsi="Libre Franklin" w:cs="Libre Franklin"/>
          <w:sz w:val="24"/>
          <w:szCs w:val="24"/>
        </w:rPr>
      </w:pPr>
      <w:r>
        <w:rPr>
          <w:rFonts w:ascii="Libre Franklin" w:eastAsia="Libre Franklin" w:hAnsi="Libre Franklin" w:cs="Libre Franklin"/>
          <w:b/>
          <w:sz w:val="24"/>
          <w:szCs w:val="24"/>
        </w:rPr>
        <w:lastRenderedPageBreak/>
        <w:t xml:space="preserve">Applicant contribution and Grant Request Amount.  </w:t>
      </w:r>
      <w:r>
        <w:rPr>
          <w:rFonts w:ascii="Libre Franklin" w:eastAsia="Libre Franklin" w:hAnsi="Libre Franklin" w:cs="Libre Franklin"/>
          <w:sz w:val="24"/>
          <w:szCs w:val="24"/>
        </w:rPr>
        <w:t xml:space="preserve">Applicants are asked to provide a minimum 15% cost-share of the proposed net total project cost (where “net total project cost” is total project cost minus the value of any expected utility rebate and other incentives). </w:t>
      </w:r>
      <w:r>
        <w:rPr>
          <w:rFonts w:ascii="Libre Franklin" w:eastAsia="Libre Franklin" w:hAnsi="Libre Franklin" w:cs="Libre Franklin"/>
          <w:color w:val="222222"/>
          <w:sz w:val="24"/>
          <w:szCs w:val="24"/>
          <w:highlight w:val="white"/>
        </w:rPr>
        <w:t>The Applicant’s SOLE award, when com</w:t>
      </w:r>
      <w:r>
        <w:rPr>
          <w:rFonts w:ascii="Libre Franklin" w:eastAsia="Libre Franklin" w:hAnsi="Libre Franklin" w:cs="Libre Franklin"/>
          <w:color w:val="222222"/>
          <w:sz w:val="24"/>
          <w:szCs w:val="24"/>
          <w:highlight w:val="white"/>
        </w:rPr>
        <w:t>bined with any utility incentives or state, federal, or other grant and rebate funds, shall not exceed 85% of the total Project costs (inclusive of equipment, materials, and labor). In a circumstance where the 85% threshold would be exceeded if the maximum</w:t>
      </w:r>
      <w:r>
        <w:rPr>
          <w:rFonts w:ascii="Libre Franklin" w:eastAsia="Libre Franklin" w:hAnsi="Libre Franklin" w:cs="Libre Franklin"/>
          <w:color w:val="222222"/>
          <w:sz w:val="24"/>
          <w:szCs w:val="24"/>
          <w:highlight w:val="white"/>
        </w:rPr>
        <w:t xml:space="preserve"> SOLE incentive were used, the MEA SOLE incentive will be lowered to make the combined SOLE plus utility incentive total no more than 85% of total project costs. </w:t>
      </w:r>
      <w:r>
        <w:rPr>
          <w:rFonts w:ascii="Libre Franklin" w:eastAsia="Libre Franklin" w:hAnsi="Libre Franklin" w:cs="Libre Franklin"/>
          <w:sz w:val="24"/>
          <w:szCs w:val="24"/>
        </w:rPr>
        <w:t xml:space="preserve">  </w:t>
      </w:r>
    </w:p>
    <w:p w14:paraId="65DBD13B" w14:textId="77777777" w:rsidR="009646AE" w:rsidRDefault="00F50338">
      <w:pPr>
        <w:spacing w:before="100" w:after="200"/>
        <w:rPr>
          <w:rFonts w:ascii="Libre Franklin" w:eastAsia="Libre Franklin" w:hAnsi="Libre Franklin" w:cs="Libre Franklin"/>
          <w:sz w:val="24"/>
          <w:szCs w:val="24"/>
        </w:rPr>
      </w:pPr>
      <w:r>
        <w:rPr>
          <w:rFonts w:ascii="Libre Franklin" w:eastAsia="Libre Franklin" w:hAnsi="Libre Franklin" w:cs="Libre Franklin"/>
          <w:sz w:val="24"/>
          <w:szCs w:val="24"/>
        </w:rPr>
        <w:t>While a single applicant may submit applications for multiple projects, the aggregate maxim</w:t>
      </w:r>
      <w:r>
        <w:rPr>
          <w:rFonts w:ascii="Libre Franklin" w:eastAsia="Libre Franklin" w:hAnsi="Libre Franklin" w:cs="Libre Franklin"/>
          <w:sz w:val="24"/>
          <w:szCs w:val="24"/>
        </w:rPr>
        <w:t>um award per applicant is capped at $500,000. For the purposes of the program, an applicant is identified by a unique federal tax identification number, and not per individual project site. MEA is targeting projects of a certain minimum size and will not a</w:t>
      </w:r>
      <w:r>
        <w:rPr>
          <w:rFonts w:ascii="Libre Franklin" w:eastAsia="Libre Franklin" w:hAnsi="Libre Franklin" w:cs="Libre Franklin"/>
          <w:sz w:val="24"/>
          <w:szCs w:val="24"/>
        </w:rPr>
        <w:t>ward projects valued at less than $20,000.</w:t>
      </w:r>
    </w:p>
    <w:p w14:paraId="3CF6ADEF" w14:textId="77777777" w:rsidR="009646AE" w:rsidRDefault="00F50338">
      <w:pPr>
        <w:spacing w:before="100" w:after="200"/>
        <w:rPr>
          <w:rFonts w:ascii="Libre Franklin" w:eastAsia="Libre Franklin" w:hAnsi="Libre Franklin" w:cs="Libre Franklin"/>
          <w:color w:val="222222"/>
          <w:sz w:val="24"/>
          <w:szCs w:val="24"/>
        </w:rPr>
      </w:pPr>
      <w:r>
        <w:rPr>
          <w:rFonts w:ascii="Libre Franklin" w:eastAsia="Libre Franklin" w:hAnsi="Libre Franklin" w:cs="Libre Franklin"/>
          <w:color w:val="222222"/>
          <w:sz w:val="24"/>
          <w:szCs w:val="24"/>
        </w:rPr>
        <w:t>Applicants are encouraged to download from MEA’s FY23 SOLE program webpage an award calculator provided as an Excel worksheet (Attachment A). The award calculator can illustrate the applicant’s potential award val</w:t>
      </w:r>
      <w:r>
        <w:rPr>
          <w:rFonts w:ascii="Libre Franklin" w:eastAsia="Libre Franklin" w:hAnsi="Libre Franklin" w:cs="Libre Franklin"/>
          <w:color w:val="222222"/>
          <w:sz w:val="24"/>
          <w:szCs w:val="24"/>
        </w:rPr>
        <w:t xml:space="preserve">ue. </w:t>
      </w:r>
    </w:p>
    <w:p w14:paraId="5E7B7A12"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Please indicate the type and amount of contribution below.</w:t>
      </w:r>
    </w:p>
    <w:p w14:paraId="4206F2FC" w14:textId="77777777" w:rsidR="009646AE" w:rsidRDefault="009646AE">
      <w:pPr>
        <w:rPr>
          <w:rFonts w:ascii="Libre Franklin" w:eastAsia="Libre Franklin" w:hAnsi="Libre Franklin" w:cs="Libre Franklin"/>
          <w:b/>
          <w:sz w:val="24"/>
          <w:szCs w:val="24"/>
        </w:rPr>
      </w:pPr>
    </w:p>
    <w:tbl>
      <w:tblPr>
        <w:tblStyle w:val="af9"/>
        <w:tblW w:w="107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2697"/>
        <w:gridCol w:w="2698"/>
      </w:tblGrid>
      <w:tr w:rsidR="009646AE" w14:paraId="15CEF014" w14:textId="77777777">
        <w:tc>
          <w:tcPr>
            <w:tcW w:w="5395" w:type="dxa"/>
            <w:shd w:val="clear" w:color="auto" w:fill="FFDC97"/>
            <w:vAlign w:val="center"/>
          </w:tcPr>
          <w:p w14:paraId="1FA47D59"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Type of Contribution</w:t>
            </w:r>
          </w:p>
          <w:p w14:paraId="046983F8"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b/>
                <w:sz w:val="24"/>
                <w:szCs w:val="24"/>
              </w:rPr>
              <w:t>(If a combination of both, check both boxes)</w:t>
            </w:r>
          </w:p>
        </w:tc>
        <w:tc>
          <w:tcPr>
            <w:tcW w:w="5395" w:type="dxa"/>
            <w:gridSpan w:val="2"/>
            <w:vAlign w:val="center"/>
          </w:tcPr>
          <w:p w14:paraId="5EF88341"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  </w:t>
            </w:r>
            <w:proofErr w:type="gramStart"/>
            <w:r>
              <w:rPr>
                <w:rFonts w:ascii="MS Gothic" w:eastAsia="MS Gothic" w:hAnsi="MS Gothic" w:cs="MS Gothic"/>
                <w:sz w:val="24"/>
                <w:szCs w:val="24"/>
              </w:rPr>
              <w:t>☐</w:t>
            </w:r>
            <w:r>
              <w:rPr>
                <w:rFonts w:ascii="Libre Franklin" w:eastAsia="Libre Franklin" w:hAnsi="Libre Franklin" w:cs="Libre Franklin"/>
                <w:sz w:val="24"/>
                <w:szCs w:val="24"/>
              </w:rPr>
              <w:t xml:space="preserve">  Capital</w:t>
            </w:r>
            <w:proofErr w:type="gramEnd"/>
            <w:r>
              <w:rPr>
                <w:rFonts w:ascii="Libre Franklin" w:eastAsia="Libre Franklin" w:hAnsi="Libre Franklin" w:cs="Libre Franklin"/>
                <w:sz w:val="24"/>
                <w:szCs w:val="24"/>
              </w:rPr>
              <w:t xml:space="preserve"> cost-match </w:t>
            </w:r>
          </w:p>
          <w:p w14:paraId="7ED03D5C" w14:textId="77777777" w:rsidR="009646AE" w:rsidRDefault="00F50338">
            <w:pPr>
              <w:ind w:left="90"/>
              <w:rPr>
                <w:rFonts w:ascii="Libre Franklin" w:eastAsia="Libre Franklin" w:hAnsi="Libre Franklin" w:cs="Libre Franklin"/>
                <w:sz w:val="24"/>
                <w:szCs w:val="24"/>
              </w:rPr>
            </w:pPr>
            <w:proofErr w:type="gramStart"/>
            <w:r>
              <w:rPr>
                <w:rFonts w:ascii="MS Gothic" w:eastAsia="MS Gothic" w:hAnsi="MS Gothic" w:cs="MS Gothic"/>
                <w:sz w:val="24"/>
                <w:szCs w:val="24"/>
              </w:rPr>
              <w:t>☐</w:t>
            </w:r>
            <w:r>
              <w:rPr>
                <w:rFonts w:ascii="Libre Franklin" w:eastAsia="Libre Franklin" w:hAnsi="Libre Franklin" w:cs="Libre Franklin"/>
                <w:sz w:val="24"/>
                <w:szCs w:val="24"/>
              </w:rPr>
              <w:t xml:space="preserve">  Value</w:t>
            </w:r>
            <w:proofErr w:type="gramEnd"/>
            <w:r>
              <w:rPr>
                <w:rFonts w:ascii="Libre Franklin" w:eastAsia="Libre Franklin" w:hAnsi="Libre Franklin" w:cs="Libre Franklin"/>
                <w:sz w:val="24"/>
                <w:szCs w:val="24"/>
              </w:rPr>
              <w:t xml:space="preserve"> of Donated Labor</w:t>
            </w:r>
          </w:p>
        </w:tc>
      </w:tr>
      <w:tr w:rsidR="009646AE" w14:paraId="79EC07AD" w14:textId="77777777">
        <w:trPr>
          <w:trHeight w:val="432"/>
        </w:trPr>
        <w:tc>
          <w:tcPr>
            <w:tcW w:w="5395" w:type="dxa"/>
            <w:vMerge w:val="restart"/>
            <w:shd w:val="clear" w:color="auto" w:fill="FFDC97"/>
            <w:vAlign w:val="center"/>
          </w:tcPr>
          <w:p w14:paraId="3EDCFA45"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Amount of Contribution</w:t>
            </w:r>
          </w:p>
          <w:p w14:paraId="3E79FC16"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(Minimum is 15% of anticipated total project cost*)</w:t>
            </w:r>
          </w:p>
        </w:tc>
        <w:tc>
          <w:tcPr>
            <w:tcW w:w="2697" w:type="dxa"/>
            <w:vAlign w:val="center"/>
          </w:tcPr>
          <w:p w14:paraId="68C8BBB8"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sz w:val="24"/>
                <w:szCs w:val="24"/>
              </w:rPr>
              <w:t>Capital cost-match Amount</w:t>
            </w:r>
          </w:p>
        </w:tc>
        <w:tc>
          <w:tcPr>
            <w:tcW w:w="2698" w:type="dxa"/>
            <w:vAlign w:val="center"/>
          </w:tcPr>
          <w:p w14:paraId="77D678FA"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w:t>
            </w:r>
          </w:p>
        </w:tc>
      </w:tr>
      <w:tr w:rsidR="009646AE" w14:paraId="7FDB2478" w14:textId="77777777">
        <w:trPr>
          <w:trHeight w:val="432"/>
        </w:trPr>
        <w:tc>
          <w:tcPr>
            <w:tcW w:w="5395" w:type="dxa"/>
            <w:vMerge/>
            <w:shd w:val="clear" w:color="auto" w:fill="FFDC97"/>
            <w:vAlign w:val="center"/>
          </w:tcPr>
          <w:p w14:paraId="6EEF7799" w14:textId="77777777" w:rsidR="009646AE" w:rsidRDefault="009646AE">
            <w:pPr>
              <w:widowControl w:val="0"/>
              <w:pBdr>
                <w:top w:val="nil"/>
                <w:left w:val="nil"/>
                <w:bottom w:val="nil"/>
                <w:right w:val="nil"/>
                <w:between w:val="nil"/>
              </w:pBdr>
              <w:spacing w:line="276" w:lineRule="auto"/>
              <w:rPr>
                <w:rFonts w:ascii="Libre Franklin" w:eastAsia="Libre Franklin" w:hAnsi="Libre Franklin" w:cs="Libre Franklin"/>
                <w:b/>
                <w:sz w:val="24"/>
                <w:szCs w:val="24"/>
              </w:rPr>
            </w:pPr>
          </w:p>
        </w:tc>
        <w:tc>
          <w:tcPr>
            <w:tcW w:w="2697" w:type="dxa"/>
            <w:vAlign w:val="center"/>
          </w:tcPr>
          <w:p w14:paraId="73CC1D3E"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sz w:val="24"/>
                <w:szCs w:val="24"/>
              </w:rPr>
              <w:t>Value of Donated Labor</w:t>
            </w:r>
          </w:p>
        </w:tc>
        <w:tc>
          <w:tcPr>
            <w:tcW w:w="2698" w:type="dxa"/>
            <w:vAlign w:val="center"/>
          </w:tcPr>
          <w:p w14:paraId="788ACCAE"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w:t>
            </w:r>
          </w:p>
        </w:tc>
      </w:tr>
    </w:tbl>
    <w:p w14:paraId="15131A24" w14:textId="77777777" w:rsidR="009646AE" w:rsidRDefault="00F50338">
      <w:pPr>
        <w:rPr>
          <w:rFonts w:ascii="Libre Franklin" w:eastAsia="Libre Franklin" w:hAnsi="Libre Franklin" w:cs="Libre Franklin"/>
          <w:i/>
          <w:sz w:val="24"/>
          <w:szCs w:val="24"/>
        </w:rPr>
      </w:pPr>
      <w:r>
        <w:rPr>
          <w:rFonts w:ascii="Libre Franklin" w:eastAsia="Libre Franklin" w:hAnsi="Libre Franklin" w:cs="Libre Franklin"/>
          <w:i/>
          <w:sz w:val="24"/>
          <w:szCs w:val="24"/>
        </w:rPr>
        <w:t>*To calculate minimum contribution, multiply the Anticipated Total Project Cost, net of any utility rebates, from Section 5 by 0.15. Example: &lt;Anticipated total cost of $120,000 minus rebate of $20,000&gt; x 0.15 = $15,000 minimum Applicant contribution.</w:t>
      </w:r>
    </w:p>
    <w:p w14:paraId="18DE8503" w14:textId="77777777" w:rsidR="009646AE" w:rsidRDefault="009646AE">
      <w:pPr>
        <w:jc w:val="center"/>
        <w:rPr>
          <w:rFonts w:ascii="Libre Franklin" w:eastAsia="Libre Franklin" w:hAnsi="Libre Franklin" w:cs="Libre Franklin"/>
          <w:b/>
          <w:sz w:val="28"/>
          <w:szCs w:val="28"/>
        </w:rPr>
      </w:pPr>
    </w:p>
    <w:p w14:paraId="2BA184D4" w14:textId="77777777" w:rsidR="009646AE" w:rsidRDefault="00F50338">
      <w:pPr>
        <w:rPr>
          <w:rFonts w:ascii="Libre Franklin" w:eastAsia="Libre Franklin" w:hAnsi="Libre Franklin" w:cs="Libre Franklin"/>
        </w:rPr>
      </w:pPr>
      <w:r>
        <w:rPr>
          <w:noProof/>
        </w:rPr>
        <mc:AlternateContent>
          <mc:Choice Requires="wpg">
            <w:drawing>
              <wp:anchor distT="114300" distB="114300" distL="114300" distR="114300" simplePos="0" relativeHeight="251664384" behindDoc="0" locked="0" layoutInCell="1" hidden="0" allowOverlap="1" wp14:anchorId="6E99BC98" wp14:editId="1AE51140">
                <wp:simplePos x="0" y="0"/>
                <wp:positionH relativeFrom="column">
                  <wp:posOffset>-482599</wp:posOffset>
                </wp:positionH>
                <wp:positionV relativeFrom="paragraph">
                  <wp:posOffset>12701</wp:posOffset>
                </wp:positionV>
                <wp:extent cx="17900650" cy="103497"/>
                <wp:effectExtent l="0" t="0" r="0" b="0"/>
                <wp:wrapNone/>
                <wp:docPr id="58" name=""/>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58" name="image4.png"/>
                <a:graphic>
                  <a:graphicData uri="http://schemas.openxmlformats.org/drawingml/2006/picture">
                    <pic:pic>
                      <pic:nvPicPr>
                        <pic:cNvPr id="0" name="image4.png"/>
                        <pic:cNvPicPr preferRelativeResize="0"/>
                      </pic:nvPicPr>
                      <pic:blipFill>
                        <a:blip r:embed="rId19"/>
                        <a:srcRect/>
                        <a:stretch>
                          <a:fillRect/>
                        </a:stretch>
                      </pic:blipFill>
                      <pic:spPr>
                        <a:xfrm>
                          <a:off x="0" y="0"/>
                          <a:ext cx="17900650" cy="103497"/>
                        </a:xfrm>
                        <a:prstGeom prst="rect"/>
                        <a:ln/>
                      </pic:spPr>
                    </pic:pic>
                  </a:graphicData>
                </a:graphic>
              </wp:anchor>
            </w:drawing>
          </mc:Fallback>
        </mc:AlternateContent>
      </w:r>
    </w:p>
    <w:p w14:paraId="6E719074" w14:textId="77777777" w:rsidR="009646AE" w:rsidRDefault="00F50338">
      <w:pPr>
        <w:spacing w:before="100" w:after="200"/>
        <w:rPr>
          <w:rFonts w:ascii="Libre Franklin Black" w:eastAsia="Libre Franklin Black" w:hAnsi="Libre Franklin Black" w:cs="Libre Franklin Black"/>
          <w:sz w:val="28"/>
          <w:szCs w:val="28"/>
        </w:rPr>
      </w:pPr>
      <w:r>
        <w:br w:type="page"/>
      </w:r>
    </w:p>
    <w:p w14:paraId="15BFB15F" w14:textId="77777777" w:rsidR="009646AE" w:rsidRDefault="00F50338">
      <w:pPr>
        <w:spacing w:before="100" w:after="200"/>
        <w:rPr>
          <w:rFonts w:ascii="Libre Franklin" w:eastAsia="Libre Franklin" w:hAnsi="Libre Franklin" w:cs="Libre Franklin"/>
          <w:sz w:val="24"/>
          <w:szCs w:val="24"/>
        </w:rPr>
      </w:pPr>
      <w:r>
        <w:rPr>
          <w:rFonts w:ascii="Libre Franklin Black" w:eastAsia="Libre Franklin Black" w:hAnsi="Libre Franklin Black" w:cs="Libre Franklin Black"/>
          <w:sz w:val="28"/>
          <w:szCs w:val="28"/>
        </w:rPr>
        <w:lastRenderedPageBreak/>
        <w:t>Section 5: Grant Request Amount</w:t>
      </w:r>
    </w:p>
    <w:p w14:paraId="76044D78" w14:textId="77777777" w:rsidR="009646AE" w:rsidRDefault="00F50338">
      <w:pPr>
        <w:spacing w:before="100" w:after="200"/>
        <w:rPr>
          <w:rFonts w:ascii="Libre Franklin" w:eastAsia="Libre Franklin" w:hAnsi="Libre Franklin" w:cs="Libre Franklin"/>
          <w:sz w:val="24"/>
          <w:szCs w:val="24"/>
        </w:rPr>
      </w:pPr>
      <w:r>
        <w:rPr>
          <w:rFonts w:ascii="Libre Franklin" w:eastAsia="Libre Franklin" w:hAnsi="Libre Franklin" w:cs="Libre Franklin"/>
          <w:sz w:val="24"/>
          <w:szCs w:val="24"/>
        </w:rPr>
        <w:t>Please provide the total amount requested by the Applicant Organization from the FY23 Streetlight and Outside Lighting Efficiency Program. Applicants are encouraged to download from MEA’s FY23 SOLE program webpage an Excel</w:t>
      </w:r>
      <w:r>
        <w:rPr>
          <w:rFonts w:ascii="Libre Franklin" w:eastAsia="Libre Franklin" w:hAnsi="Libre Franklin" w:cs="Libre Franklin"/>
          <w:sz w:val="24"/>
          <w:szCs w:val="24"/>
        </w:rPr>
        <w:t xml:space="preserve"> worksheet (</w:t>
      </w:r>
      <w:hyperlink r:id="rId20">
        <w:r>
          <w:rPr>
            <w:rFonts w:ascii="Libre Franklin" w:eastAsia="Libre Franklin" w:hAnsi="Libre Franklin" w:cs="Libre Franklin"/>
            <w:color w:val="1155CC"/>
            <w:sz w:val="24"/>
            <w:szCs w:val="24"/>
            <w:u w:val="single"/>
          </w:rPr>
          <w:t>Attachment A</w:t>
        </w:r>
      </w:hyperlink>
      <w:r>
        <w:rPr>
          <w:rFonts w:ascii="Libre Franklin" w:eastAsia="Libre Franklin" w:hAnsi="Libre Franklin" w:cs="Libre Franklin"/>
          <w:sz w:val="24"/>
          <w:szCs w:val="24"/>
        </w:rPr>
        <w:t>) which serves as a template for calculating the award value for the applicant’</w:t>
      </w:r>
      <w:r>
        <w:rPr>
          <w:rFonts w:ascii="Libre Franklin" w:eastAsia="Libre Franklin" w:hAnsi="Libre Franklin" w:cs="Libre Franklin"/>
          <w:sz w:val="24"/>
          <w:szCs w:val="24"/>
        </w:rPr>
        <w:t xml:space="preserve">s proposed project. The </w:t>
      </w:r>
      <w:r>
        <w:rPr>
          <w:rFonts w:ascii="Libre Franklin" w:eastAsia="Libre Franklin" w:hAnsi="Libre Franklin" w:cs="Libre Franklin"/>
          <w:b/>
          <w:sz w:val="24"/>
          <w:szCs w:val="24"/>
          <w:u w:val="single"/>
        </w:rPr>
        <w:t>maximum amount</w:t>
      </w:r>
      <w:r>
        <w:rPr>
          <w:rFonts w:ascii="Libre Franklin" w:eastAsia="Libre Franklin" w:hAnsi="Libre Franklin" w:cs="Libre Franklin"/>
          <w:sz w:val="24"/>
          <w:szCs w:val="24"/>
        </w:rPr>
        <w:t xml:space="preserve"> is provided in the FOA (see p. 1, “Funding”). The grant request amount should reflect the anticipated total project cost minus applicant contribution.  </w:t>
      </w:r>
      <w:r>
        <w:rPr>
          <w:rFonts w:ascii="Libre Franklin" w:eastAsia="Libre Franklin" w:hAnsi="Libre Franklin" w:cs="Libre Franklin"/>
          <w:b/>
          <w:sz w:val="24"/>
          <w:szCs w:val="24"/>
          <w:u w:val="single"/>
        </w:rPr>
        <w:t>Note</w:t>
      </w:r>
      <w:r>
        <w:rPr>
          <w:rFonts w:ascii="Libre Franklin" w:eastAsia="Libre Franklin" w:hAnsi="Libre Franklin" w:cs="Libre Franklin"/>
          <w:sz w:val="24"/>
          <w:szCs w:val="24"/>
        </w:rPr>
        <w:t xml:space="preserve"> that MEA will determine the final grant amount for each Gran</w:t>
      </w:r>
      <w:r>
        <w:rPr>
          <w:rFonts w:ascii="Libre Franklin" w:eastAsia="Libre Franklin" w:hAnsi="Libre Franklin" w:cs="Libre Franklin"/>
          <w:sz w:val="24"/>
          <w:szCs w:val="24"/>
        </w:rPr>
        <w:t>tee after review of all proposals received and consistent with funding availability at that time.</w:t>
      </w:r>
    </w:p>
    <w:tbl>
      <w:tblPr>
        <w:tblStyle w:val="afa"/>
        <w:tblW w:w="1079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5395"/>
        <w:gridCol w:w="5395"/>
      </w:tblGrid>
      <w:tr w:rsidR="009646AE" w14:paraId="6A09C0E4" w14:textId="77777777">
        <w:tc>
          <w:tcPr>
            <w:tcW w:w="5395" w:type="dxa"/>
            <w:shd w:val="clear" w:color="auto" w:fill="FFDC97"/>
            <w:vAlign w:val="center"/>
          </w:tcPr>
          <w:p w14:paraId="1E1CEB22" w14:textId="77777777" w:rsidR="009646AE" w:rsidRDefault="00F50338">
            <w:pPr>
              <w:spacing w:before="100" w:after="200" w:line="276" w:lineRule="auto"/>
              <w:jc w:val="right"/>
              <w:rPr>
                <w:rFonts w:ascii="Libre Franklin" w:eastAsia="Libre Franklin" w:hAnsi="Libre Franklin" w:cs="Libre Franklin"/>
                <w:b/>
                <w:sz w:val="24"/>
                <w:szCs w:val="24"/>
              </w:rPr>
            </w:pPr>
            <w:r>
              <w:rPr>
                <w:rFonts w:ascii="Libre Franklin" w:eastAsia="Libre Franklin" w:hAnsi="Libre Franklin" w:cs="Libre Franklin"/>
                <w:b/>
                <w:sz w:val="24"/>
                <w:szCs w:val="24"/>
              </w:rPr>
              <w:t>Grant Request Amount</w:t>
            </w:r>
          </w:p>
        </w:tc>
        <w:tc>
          <w:tcPr>
            <w:tcW w:w="5395" w:type="dxa"/>
            <w:vAlign w:val="center"/>
          </w:tcPr>
          <w:p w14:paraId="5675389D" w14:textId="77777777" w:rsidR="009646AE" w:rsidRDefault="00F50338">
            <w:pPr>
              <w:spacing w:before="100" w:after="200" w:line="276" w:lineRule="auto"/>
              <w:rPr>
                <w:rFonts w:ascii="Libre Franklin" w:eastAsia="Libre Franklin" w:hAnsi="Libre Franklin" w:cs="Libre Franklin"/>
                <w:b/>
                <w:sz w:val="24"/>
                <w:szCs w:val="24"/>
              </w:rPr>
            </w:pPr>
            <w:r>
              <w:rPr>
                <w:rFonts w:ascii="Libre Franklin" w:eastAsia="Libre Franklin" w:hAnsi="Libre Franklin" w:cs="Libre Franklin"/>
                <w:b/>
                <w:sz w:val="24"/>
                <w:szCs w:val="24"/>
              </w:rPr>
              <w:t xml:space="preserve">$ </w:t>
            </w:r>
          </w:p>
        </w:tc>
      </w:tr>
    </w:tbl>
    <w:p w14:paraId="1339CD36" w14:textId="77777777" w:rsidR="009646AE" w:rsidRDefault="009646AE">
      <w:pPr>
        <w:rPr>
          <w:rFonts w:ascii="Libre Franklin" w:eastAsia="Libre Franklin" w:hAnsi="Libre Franklin" w:cs="Libre Franklin"/>
          <w:b/>
          <w:sz w:val="24"/>
          <w:szCs w:val="24"/>
        </w:rPr>
      </w:pPr>
    </w:p>
    <w:p w14:paraId="2B82570D" w14:textId="77777777" w:rsidR="009646AE" w:rsidRDefault="009646AE">
      <w:pPr>
        <w:jc w:val="center"/>
        <w:rPr>
          <w:rFonts w:ascii="Libre Franklin" w:eastAsia="Libre Franklin" w:hAnsi="Libre Franklin" w:cs="Libre Franklin"/>
          <w:b/>
          <w:sz w:val="28"/>
          <w:szCs w:val="28"/>
        </w:rPr>
      </w:pPr>
    </w:p>
    <w:p w14:paraId="42525DAC" w14:textId="77777777" w:rsidR="009646AE" w:rsidRDefault="00F50338">
      <w:pPr>
        <w:rPr>
          <w:rFonts w:ascii="Libre Franklin" w:eastAsia="Libre Franklin" w:hAnsi="Libre Franklin" w:cs="Libre Franklin"/>
        </w:rPr>
      </w:pPr>
      <w:r>
        <w:rPr>
          <w:noProof/>
        </w:rPr>
        <mc:AlternateContent>
          <mc:Choice Requires="wpg">
            <w:drawing>
              <wp:anchor distT="114300" distB="114300" distL="114300" distR="114300" simplePos="0" relativeHeight="251665408" behindDoc="0" locked="0" layoutInCell="1" hidden="0" allowOverlap="1" wp14:anchorId="60D38BCE" wp14:editId="2EA74996">
                <wp:simplePos x="0" y="0"/>
                <wp:positionH relativeFrom="column">
                  <wp:posOffset>-482599</wp:posOffset>
                </wp:positionH>
                <wp:positionV relativeFrom="paragraph">
                  <wp:posOffset>12701</wp:posOffset>
                </wp:positionV>
                <wp:extent cx="17900650" cy="103497"/>
                <wp:effectExtent l="0" t="0" r="0" b="0"/>
                <wp:wrapNone/>
                <wp:docPr id="64" name=""/>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64" name="image10.png"/>
                <a:graphic>
                  <a:graphicData uri="http://schemas.openxmlformats.org/drawingml/2006/picture">
                    <pic:pic>
                      <pic:nvPicPr>
                        <pic:cNvPr id="0" name="image10.png"/>
                        <pic:cNvPicPr preferRelativeResize="0"/>
                      </pic:nvPicPr>
                      <pic:blipFill>
                        <a:blip r:embed="rId21"/>
                        <a:srcRect/>
                        <a:stretch>
                          <a:fillRect/>
                        </a:stretch>
                      </pic:blipFill>
                      <pic:spPr>
                        <a:xfrm>
                          <a:off x="0" y="0"/>
                          <a:ext cx="17900650" cy="103497"/>
                        </a:xfrm>
                        <a:prstGeom prst="rect"/>
                        <a:ln/>
                      </pic:spPr>
                    </pic:pic>
                  </a:graphicData>
                </a:graphic>
              </wp:anchor>
            </w:drawing>
          </mc:Fallback>
        </mc:AlternateContent>
      </w:r>
    </w:p>
    <w:p w14:paraId="6CE0620E" w14:textId="77777777" w:rsidR="009646AE" w:rsidRDefault="00F50338">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6: Electronic Communication</w:t>
      </w:r>
    </w:p>
    <w:p w14:paraId="771E935E" w14:textId="77777777" w:rsidR="009646AE" w:rsidRDefault="009646AE">
      <w:pPr>
        <w:rPr>
          <w:rFonts w:ascii="Libre Franklin" w:eastAsia="Libre Franklin" w:hAnsi="Libre Franklin" w:cs="Libre Franklin"/>
          <w:i/>
          <w:sz w:val="24"/>
          <w:szCs w:val="24"/>
        </w:rPr>
      </w:pPr>
    </w:p>
    <w:p w14:paraId="6B0866B8"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sz w:val="24"/>
          <w:szCs w:val="24"/>
        </w:rPr>
        <w:t>Electronic communication provides the fastest and most efficient method of interacting with MEA; therefore, MEA encourages the use of electronic communication for all matters relating to this grant program. Unless the applicant opts out as indicated below,</w:t>
      </w:r>
      <w:r>
        <w:rPr>
          <w:rFonts w:ascii="Libre Franklin" w:eastAsia="Libre Franklin" w:hAnsi="Libre Franklin" w:cs="Libre Franklin"/>
          <w:sz w:val="24"/>
          <w:szCs w:val="24"/>
        </w:rPr>
        <w:t xml:space="preserve"> MEA will require the electronic submission and receipt of all documents (including but not limited to the application, the grant agreement, reports, and invoices.</w:t>
      </w:r>
    </w:p>
    <w:p w14:paraId="3C599E80" w14:textId="77777777" w:rsidR="009646AE" w:rsidRDefault="009646AE">
      <w:pPr>
        <w:rPr>
          <w:rFonts w:ascii="Libre Franklin" w:eastAsia="Libre Franklin" w:hAnsi="Libre Franklin" w:cs="Libre Franklin"/>
          <w:sz w:val="24"/>
          <w:szCs w:val="24"/>
        </w:rPr>
      </w:pPr>
    </w:p>
    <w:p w14:paraId="55225F81"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b/>
          <w:sz w:val="24"/>
          <w:szCs w:val="24"/>
        </w:rPr>
        <w:t>The Applicant agrees to use electronic communication for all purposes relating to this gran</w:t>
      </w:r>
      <w:r>
        <w:rPr>
          <w:rFonts w:ascii="Libre Franklin" w:eastAsia="Libre Franklin" w:hAnsi="Libre Franklin" w:cs="Libre Franklin"/>
          <w:b/>
          <w:sz w:val="24"/>
          <w:szCs w:val="24"/>
        </w:rPr>
        <w:t xml:space="preserve">t program: </w:t>
      </w:r>
    </w:p>
    <w:tbl>
      <w:tblPr>
        <w:tblStyle w:val="afb"/>
        <w:tblW w:w="10795" w:type="dxa"/>
        <w:tblInd w:w="-100"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1800"/>
        <w:gridCol w:w="3585"/>
        <w:gridCol w:w="5410"/>
      </w:tblGrid>
      <w:tr w:rsidR="009646AE" w14:paraId="79CED1A9" w14:textId="77777777">
        <w:tc>
          <w:tcPr>
            <w:tcW w:w="1800" w:type="dxa"/>
            <w:shd w:val="clear" w:color="auto" w:fill="auto"/>
            <w:tcMar>
              <w:top w:w="100" w:type="dxa"/>
              <w:left w:w="100" w:type="dxa"/>
              <w:bottom w:w="100" w:type="dxa"/>
              <w:right w:w="100" w:type="dxa"/>
            </w:tcMar>
          </w:tcPr>
          <w:p w14:paraId="22B6AAE3" w14:textId="77777777" w:rsidR="009646AE" w:rsidRDefault="00F50338">
            <w:pPr>
              <w:ind w:right="60"/>
              <w:rPr>
                <w:rFonts w:ascii="Libre Franklin" w:eastAsia="Libre Franklin" w:hAnsi="Libre Franklin" w:cs="Libre Franklin"/>
                <w:sz w:val="24"/>
                <w:szCs w:val="24"/>
              </w:rPr>
            </w:pPr>
            <w:r>
              <w:rPr>
                <w:rFonts w:ascii="MS Gothic" w:eastAsia="MS Gothic" w:hAnsi="MS Gothic" w:cs="MS Gothic"/>
                <w:sz w:val="24"/>
                <w:szCs w:val="24"/>
              </w:rPr>
              <w:t>☐</w:t>
            </w:r>
            <w:r>
              <w:rPr>
                <w:rFonts w:ascii="Libre Franklin" w:eastAsia="Libre Franklin" w:hAnsi="Libre Franklin" w:cs="Libre Franklin"/>
                <w:sz w:val="24"/>
                <w:szCs w:val="24"/>
              </w:rPr>
              <w:t xml:space="preserve">      I agree</w:t>
            </w:r>
          </w:p>
        </w:tc>
        <w:tc>
          <w:tcPr>
            <w:tcW w:w="3585" w:type="dxa"/>
            <w:shd w:val="clear" w:color="auto" w:fill="FFE599"/>
            <w:tcMar>
              <w:top w:w="100" w:type="dxa"/>
              <w:left w:w="100" w:type="dxa"/>
              <w:bottom w:w="100" w:type="dxa"/>
              <w:right w:w="100" w:type="dxa"/>
            </w:tcMar>
          </w:tcPr>
          <w:p w14:paraId="54C683D5" w14:textId="77777777" w:rsidR="009646AE" w:rsidRDefault="00F50338">
            <w:pPr>
              <w:widowControl w:val="0"/>
              <w:pBdr>
                <w:top w:val="nil"/>
                <w:left w:val="nil"/>
                <w:bottom w:val="nil"/>
                <w:right w:val="nil"/>
                <w:between w:val="nil"/>
              </w:pBdr>
              <w:jc w:val="right"/>
              <w:rPr>
                <w:rFonts w:ascii="Libre Franklin" w:eastAsia="Libre Franklin" w:hAnsi="Libre Franklin" w:cs="Libre Franklin"/>
                <w:sz w:val="24"/>
                <w:szCs w:val="24"/>
              </w:rPr>
            </w:pPr>
            <w:r>
              <w:rPr>
                <w:rFonts w:ascii="Libre Franklin" w:eastAsia="Libre Franklin" w:hAnsi="Libre Franklin" w:cs="Libre Franklin"/>
                <w:sz w:val="24"/>
                <w:szCs w:val="24"/>
              </w:rPr>
              <w:t xml:space="preserve">The contact information MEA should use to communicate with the Applicant electronically is: </w:t>
            </w:r>
          </w:p>
        </w:tc>
        <w:tc>
          <w:tcPr>
            <w:tcW w:w="5410" w:type="dxa"/>
            <w:shd w:val="clear" w:color="auto" w:fill="auto"/>
            <w:tcMar>
              <w:top w:w="100" w:type="dxa"/>
              <w:left w:w="100" w:type="dxa"/>
              <w:bottom w:w="100" w:type="dxa"/>
              <w:right w:w="100" w:type="dxa"/>
            </w:tcMar>
          </w:tcPr>
          <w:p w14:paraId="5EBC5326" w14:textId="77777777" w:rsidR="009646AE" w:rsidRDefault="009646AE">
            <w:pPr>
              <w:widowControl w:val="0"/>
              <w:pBdr>
                <w:top w:val="nil"/>
                <w:left w:val="nil"/>
                <w:bottom w:val="nil"/>
                <w:right w:val="nil"/>
                <w:between w:val="nil"/>
              </w:pBdr>
              <w:rPr>
                <w:rFonts w:ascii="Libre Franklin" w:eastAsia="Libre Franklin" w:hAnsi="Libre Franklin" w:cs="Libre Franklin"/>
                <w:sz w:val="24"/>
                <w:szCs w:val="24"/>
              </w:rPr>
            </w:pPr>
          </w:p>
        </w:tc>
      </w:tr>
    </w:tbl>
    <w:p w14:paraId="0E4E4013"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sz w:val="24"/>
          <w:szCs w:val="24"/>
        </w:rPr>
        <w:t>Applicants may contact MEA via lighting.MEA@Maryland.gov.</w:t>
      </w:r>
    </w:p>
    <w:p w14:paraId="6AFCE028" w14:textId="77777777" w:rsidR="009646AE" w:rsidRDefault="009646AE">
      <w:pPr>
        <w:rPr>
          <w:rFonts w:ascii="Libre Franklin" w:eastAsia="Libre Franklin" w:hAnsi="Libre Franklin" w:cs="Libre Franklin"/>
          <w:sz w:val="24"/>
          <w:szCs w:val="24"/>
        </w:rPr>
      </w:pPr>
    </w:p>
    <w:p w14:paraId="023054C6" w14:textId="77777777" w:rsidR="009646AE" w:rsidRDefault="00F50338">
      <w:pPr>
        <w:rPr>
          <w:rFonts w:ascii="Libre Franklin" w:eastAsia="Libre Franklin" w:hAnsi="Libre Franklin" w:cs="Libre Franklin"/>
          <w:b/>
          <w:sz w:val="24"/>
          <w:szCs w:val="24"/>
          <w:u w:val="single"/>
        </w:rPr>
      </w:pPr>
      <w:r>
        <w:rPr>
          <w:rFonts w:ascii="Libre Franklin" w:eastAsia="Libre Franklin" w:hAnsi="Libre Franklin" w:cs="Libre Franklin"/>
          <w:b/>
          <w:sz w:val="24"/>
          <w:szCs w:val="24"/>
          <w:u w:val="single"/>
        </w:rPr>
        <w:t>OR</w:t>
      </w:r>
    </w:p>
    <w:p w14:paraId="1330D552" w14:textId="77777777" w:rsidR="009646AE" w:rsidRDefault="009646AE">
      <w:pPr>
        <w:rPr>
          <w:rFonts w:ascii="Libre Franklin" w:eastAsia="Libre Franklin" w:hAnsi="Libre Franklin" w:cs="Libre Franklin"/>
          <w:b/>
          <w:sz w:val="24"/>
          <w:szCs w:val="24"/>
          <w:u w:val="single"/>
        </w:rPr>
      </w:pPr>
    </w:p>
    <w:p w14:paraId="537476C5"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b/>
          <w:sz w:val="24"/>
          <w:szCs w:val="24"/>
        </w:rPr>
        <w:t>The Applicant does not agree to communicate electronically with MEA:</w:t>
      </w:r>
      <w:r>
        <w:rPr>
          <w:rFonts w:ascii="Libre Franklin" w:eastAsia="Libre Franklin" w:hAnsi="Libre Franklin" w:cs="Libre Franklin"/>
          <w:sz w:val="24"/>
          <w:szCs w:val="24"/>
        </w:rPr>
        <w:t xml:space="preserve"> </w:t>
      </w:r>
    </w:p>
    <w:p w14:paraId="35FD3517" w14:textId="77777777" w:rsidR="009646AE" w:rsidRDefault="00F50338">
      <w:pPr>
        <w:rPr>
          <w:rFonts w:ascii="Libre Franklin" w:eastAsia="Libre Franklin" w:hAnsi="Libre Franklin" w:cs="Libre Franklin"/>
          <w:sz w:val="24"/>
          <w:szCs w:val="24"/>
        </w:rPr>
      </w:pPr>
      <w:r>
        <w:rPr>
          <w:rFonts w:ascii="MS Gothic" w:eastAsia="MS Gothic" w:hAnsi="MS Gothic" w:cs="MS Gothic"/>
          <w:sz w:val="24"/>
          <w:szCs w:val="24"/>
        </w:rPr>
        <w:t>☐</w:t>
      </w:r>
      <w:r>
        <w:rPr>
          <w:rFonts w:ascii="Libre Franklin" w:eastAsia="Libre Franklin" w:hAnsi="Libre Franklin" w:cs="Libre Franklin"/>
          <w:sz w:val="24"/>
          <w:szCs w:val="24"/>
        </w:rPr>
        <w:t xml:space="preserve">      I do not agree</w:t>
      </w:r>
    </w:p>
    <w:p w14:paraId="4DEA7ECF" w14:textId="77777777" w:rsidR="009646AE" w:rsidRDefault="009646AE">
      <w:pPr>
        <w:jc w:val="center"/>
        <w:rPr>
          <w:rFonts w:ascii="Libre Franklin" w:eastAsia="Libre Franklin" w:hAnsi="Libre Franklin" w:cs="Libre Franklin"/>
          <w:b/>
          <w:sz w:val="28"/>
          <w:szCs w:val="28"/>
        </w:rPr>
      </w:pPr>
    </w:p>
    <w:p w14:paraId="380FA1AB" w14:textId="77777777" w:rsidR="009646AE" w:rsidRDefault="00F50338">
      <w:pPr>
        <w:rPr>
          <w:rFonts w:ascii="Libre Franklin" w:eastAsia="Libre Franklin" w:hAnsi="Libre Franklin" w:cs="Libre Franklin"/>
        </w:rPr>
      </w:pPr>
      <w:r>
        <w:rPr>
          <w:noProof/>
        </w:rPr>
        <mc:AlternateContent>
          <mc:Choice Requires="wpg">
            <w:drawing>
              <wp:anchor distT="114300" distB="114300" distL="114300" distR="114300" simplePos="0" relativeHeight="251666432" behindDoc="0" locked="0" layoutInCell="1" hidden="0" allowOverlap="1" wp14:anchorId="62BEBA9C" wp14:editId="4A09D893">
                <wp:simplePos x="0" y="0"/>
                <wp:positionH relativeFrom="column">
                  <wp:posOffset>-482599</wp:posOffset>
                </wp:positionH>
                <wp:positionV relativeFrom="paragraph">
                  <wp:posOffset>12701</wp:posOffset>
                </wp:positionV>
                <wp:extent cx="17900650" cy="103497"/>
                <wp:effectExtent l="0" t="0" r="0" b="0"/>
                <wp:wrapNone/>
                <wp:docPr id="59" name=""/>
                <wp:cNvGraphicFramePr/>
                <a:graphic xmlns:a="http://schemas.openxmlformats.org/drawingml/2006/main">
                  <a:graphicData uri="http://schemas.microsoft.com/office/word/2010/wordprocessingShape">
                    <wps:wsp>
                      <wps:cNvCnPr/>
                      <wps:spPr>
                        <a:xfrm>
                          <a:off x="0" y="3756827"/>
                          <a:ext cx="10692000" cy="46347"/>
                        </a:xfrm>
                        <a:prstGeom prst="straightConnector1">
                          <a:avLst/>
                        </a:prstGeom>
                        <a:noFill/>
                        <a:ln w="28575" cap="flat" cmpd="sng">
                          <a:solidFill>
                            <a:srgbClr val="FFDC97"/>
                          </a:solidFill>
                          <a:prstDash val="solid"/>
                          <a:round/>
                          <a:headEnd type="none" w="sm" len="sm"/>
                          <a:tailEnd type="none" w="sm" len="sm"/>
                        </a:ln>
                      </wps:spPr>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-482599</wp:posOffset>
                </wp:positionH>
                <wp:positionV relativeFrom="paragraph">
                  <wp:posOffset>12701</wp:posOffset>
                </wp:positionV>
                <wp:extent cx="17900650" cy="103497"/>
                <wp:effectExtent b="0" l="0" r="0" t="0"/>
                <wp:wrapNone/>
                <wp:docPr id="59" name="image5.png"/>
                <a:graphic>
                  <a:graphicData uri="http://schemas.openxmlformats.org/drawingml/2006/picture">
                    <pic:pic>
                      <pic:nvPicPr>
                        <pic:cNvPr id="0" name="image5.png"/>
                        <pic:cNvPicPr preferRelativeResize="0"/>
                      </pic:nvPicPr>
                      <pic:blipFill>
                        <a:blip r:embed="rId22"/>
                        <a:srcRect/>
                        <a:stretch>
                          <a:fillRect/>
                        </a:stretch>
                      </pic:blipFill>
                      <pic:spPr>
                        <a:xfrm>
                          <a:off x="0" y="0"/>
                          <a:ext cx="17900650" cy="103497"/>
                        </a:xfrm>
                        <a:prstGeom prst="rect"/>
                        <a:ln/>
                      </pic:spPr>
                    </pic:pic>
                  </a:graphicData>
                </a:graphic>
              </wp:anchor>
            </w:drawing>
          </mc:Fallback>
        </mc:AlternateContent>
      </w:r>
    </w:p>
    <w:p w14:paraId="4AB9E820" w14:textId="77777777" w:rsidR="009646AE" w:rsidRDefault="00F50338">
      <w:pPr>
        <w:rPr>
          <w:rFonts w:ascii="Libre Franklin Black" w:eastAsia="Libre Franklin Black" w:hAnsi="Libre Franklin Black" w:cs="Libre Franklin Black"/>
          <w:sz w:val="28"/>
          <w:szCs w:val="28"/>
        </w:rPr>
      </w:pPr>
      <w:r>
        <w:rPr>
          <w:rFonts w:ascii="Libre Franklin Black" w:eastAsia="Libre Franklin Black" w:hAnsi="Libre Franklin Black" w:cs="Libre Franklin Black"/>
          <w:sz w:val="28"/>
          <w:szCs w:val="28"/>
        </w:rPr>
        <w:t>Section 7: Applicant Certification and Signature</w:t>
      </w:r>
    </w:p>
    <w:p w14:paraId="590AE6A5" w14:textId="77777777" w:rsidR="009646AE" w:rsidRDefault="00F50338">
      <w:p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b/>
          <w:color w:val="000000"/>
          <w:sz w:val="24"/>
          <w:szCs w:val="24"/>
          <w:u w:val="single"/>
        </w:rPr>
        <w:lastRenderedPageBreak/>
        <w:t>Instructions</w:t>
      </w:r>
      <w:r>
        <w:rPr>
          <w:rFonts w:ascii="Libre Franklin" w:eastAsia="Libre Franklin" w:hAnsi="Libre Franklin" w:cs="Libre Franklin"/>
          <w:b/>
          <w:color w:val="000000"/>
          <w:sz w:val="24"/>
          <w:szCs w:val="24"/>
        </w:rPr>
        <w:t xml:space="preserve">: </w:t>
      </w:r>
      <w:r>
        <w:rPr>
          <w:rFonts w:ascii="Libre Franklin" w:eastAsia="Libre Franklin" w:hAnsi="Libre Franklin" w:cs="Libre Franklin"/>
          <w:color w:val="000000"/>
          <w:sz w:val="24"/>
          <w:szCs w:val="24"/>
        </w:rPr>
        <w:t>The Authorized Representative for the Applicant organization (hereafter “Applicant”) should carefully read the attestations and acknowledgements below before signing this Application form. If the Applicant has contracted with a project contractor at the ti</w:t>
      </w:r>
      <w:r>
        <w:rPr>
          <w:rFonts w:ascii="Libre Franklin" w:eastAsia="Libre Franklin" w:hAnsi="Libre Franklin" w:cs="Libre Franklin"/>
          <w:color w:val="000000"/>
          <w:sz w:val="24"/>
          <w:szCs w:val="24"/>
        </w:rPr>
        <w:t>me of submitting the Application package, the Authorized Representative for the project contractor should also carefully read the attestations and acknowledgements before signing the Application Form.</w:t>
      </w:r>
    </w:p>
    <w:p w14:paraId="123F2BAD" w14:textId="77777777" w:rsidR="009646AE" w:rsidRDefault="00F50338">
      <w:pPr>
        <w:pBdr>
          <w:top w:val="nil"/>
          <w:left w:val="nil"/>
          <w:bottom w:val="nil"/>
          <w:right w:val="nil"/>
          <w:between w:val="nil"/>
        </w:pBdr>
        <w:spacing w:before="240" w:after="200"/>
        <w:rPr>
          <w:rFonts w:ascii="Libre Franklin" w:eastAsia="Libre Franklin" w:hAnsi="Libre Franklin" w:cs="Libre Franklin"/>
          <w:b/>
          <w:color w:val="000000"/>
          <w:sz w:val="24"/>
          <w:szCs w:val="24"/>
          <w:u w:val="single"/>
        </w:rPr>
      </w:pPr>
      <w:r>
        <w:rPr>
          <w:rFonts w:ascii="Libre Franklin" w:eastAsia="Libre Franklin" w:hAnsi="Libre Franklin" w:cs="Libre Franklin"/>
          <w:b/>
          <w:color w:val="000000"/>
          <w:sz w:val="24"/>
          <w:szCs w:val="24"/>
          <w:u w:val="single"/>
        </w:rPr>
        <w:t>Attestations and Acknowledgements</w:t>
      </w:r>
    </w:p>
    <w:p w14:paraId="1C7B3642" w14:textId="77777777" w:rsidR="009646AE" w:rsidRDefault="00F50338">
      <w:pPr>
        <w:pBdr>
          <w:top w:val="nil"/>
          <w:left w:val="nil"/>
          <w:bottom w:val="nil"/>
          <w:right w:val="nil"/>
          <w:between w:val="nil"/>
        </w:pBdr>
        <w:spacing w:before="240" w:after="200"/>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By signing this Appli</w:t>
      </w:r>
      <w:r>
        <w:rPr>
          <w:rFonts w:ascii="Libre Franklin" w:eastAsia="Libre Franklin" w:hAnsi="Libre Franklin" w:cs="Libre Franklin"/>
          <w:b/>
          <w:color w:val="000000"/>
          <w:sz w:val="24"/>
          <w:szCs w:val="24"/>
        </w:rPr>
        <w:t xml:space="preserve">cation, I certify under penalty of perjury that the information provided on this Application form and in each of its attachments (hereafter “Application Package”) is complete, accurate, and true, and that I am authorized to submit this Application Package </w:t>
      </w:r>
      <w:r>
        <w:rPr>
          <w:rFonts w:ascii="Libre Franklin" w:eastAsia="Libre Franklin" w:hAnsi="Libre Franklin" w:cs="Libre Franklin"/>
          <w:b/>
          <w:color w:val="000000"/>
          <w:sz w:val="24"/>
          <w:szCs w:val="24"/>
        </w:rPr>
        <w:t>on behalf of the Applicant, and agree to the terms and conditions stated below on behalf of the Applicant:</w:t>
      </w:r>
    </w:p>
    <w:p w14:paraId="3DDD5479" w14:textId="77777777" w:rsidR="009646AE" w:rsidRDefault="00F50338">
      <w:pPr>
        <w:numPr>
          <w:ilvl w:val="0"/>
          <w:numId w:val="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affirm to the best of my knowledge, information, and belief, that the entire contents of this Application Package meet all requirements of the FY23</w:t>
      </w:r>
      <w:r>
        <w:rPr>
          <w:rFonts w:ascii="Libre Franklin" w:eastAsia="Libre Franklin" w:hAnsi="Libre Franklin" w:cs="Libre Franklin"/>
          <w:color w:val="000000"/>
          <w:sz w:val="24"/>
          <w:szCs w:val="24"/>
        </w:rPr>
        <w:t xml:space="preserve"> Streetlight and Outdoor Lighting Efficiency Program F</w:t>
      </w:r>
      <w:r>
        <w:rPr>
          <w:rFonts w:ascii="Libre Franklin" w:eastAsia="Libre Franklin" w:hAnsi="Libre Franklin" w:cs="Libre Franklin"/>
          <w:sz w:val="24"/>
          <w:szCs w:val="24"/>
        </w:rPr>
        <w:t>u</w:t>
      </w:r>
      <w:r>
        <w:rPr>
          <w:rFonts w:ascii="Libre Franklin" w:eastAsia="Libre Franklin" w:hAnsi="Libre Franklin" w:cs="Libre Franklin"/>
          <w:color w:val="000000"/>
          <w:sz w:val="24"/>
          <w:szCs w:val="24"/>
        </w:rPr>
        <w:t>nding Opportunity Announcement (FOA).</w:t>
      </w:r>
    </w:p>
    <w:p w14:paraId="6EFE7F45" w14:textId="77777777" w:rsidR="009646AE" w:rsidRDefault="00F50338">
      <w:pPr>
        <w:numPr>
          <w:ilvl w:val="0"/>
          <w:numId w:val="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 xml:space="preserve">I understand and acknowledge that MEA accepts Application Packages and awards Grants on a </w:t>
      </w:r>
      <w:r>
        <w:rPr>
          <w:rFonts w:ascii="Libre Franklin" w:eastAsia="Libre Franklin" w:hAnsi="Libre Franklin" w:cs="Libre Franklin"/>
          <w:sz w:val="24"/>
          <w:szCs w:val="24"/>
        </w:rPr>
        <w:t>first-come, first-served basis until program funding is depleted</w:t>
      </w:r>
      <w:r>
        <w:rPr>
          <w:rFonts w:ascii="Libre Franklin" w:eastAsia="Libre Franklin" w:hAnsi="Libre Franklin" w:cs="Libre Franklin"/>
          <w:color w:val="000000"/>
          <w:sz w:val="24"/>
          <w:szCs w:val="24"/>
        </w:rPr>
        <w:t>, and tha</w:t>
      </w:r>
      <w:r>
        <w:rPr>
          <w:rFonts w:ascii="Libre Franklin" w:eastAsia="Libre Franklin" w:hAnsi="Libre Franklin" w:cs="Libre Franklin"/>
          <w:color w:val="000000"/>
          <w:sz w:val="24"/>
          <w:szCs w:val="24"/>
        </w:rPr>
        <w:t>t Application packages are due to MEA</w:t>
      </w:r>
      <w:r>
        <w:rPr>
          <w:rFonts w:ascii="Libre Franklin" w:eastAsia="Libre Franklin" w:hAnsi="Libre Franklin" w:cs="Libre Franklin"/>
          <w:b/>
          <w:color w:val="000000"/>
          <w:sz w:val="24"/>
          <w:szCs w:val="24"/>
        </w:rPr>
        <w:t xml:space="preserve"> no later than </w:t>
      </w:r>
      <w:r>
        <w:rPr>
          <w:rFonts w:ascii="Libre Franklin" w:eastAsia="Libre Franklin" w:hAnsi="Libre Franklin" w:cs="Libre Franklin"/>
          <w:b/>
          <w:sz w:val="24"/>
          <w:szCs w:val="24"/>
        </w:rPr>
        <w:t>January 13,</w:t>
      </w:r>
      <w:r>
        <w:rPr>
          <w:rFonts w:ascii="Libre Franklin" w:eastAsia="Libre Franklin" w:hAnsi="Libre Franklin" w:cs="Libre Franklin"/>
          <w:b/>
          <w:color w:val="000000"/>
          <w:sz w:val="24"/>
          <w:szCs w:val="24"/>
        </w:rPr>
        <w:t xml:space="preserve"> </w:t>
      </w:r>
      <w:proofErr w:type="gramStart"/>
      <w:r>
        <w:rPr>
          <w:rFonts w:ascii="Libre Franklin" w:eastAsia="Libre Franklin" w:hAnsi="Libre Franklin" w:cs="Libre Franklin"/>
          <w:b/>
          <w:color w:val="000000"/>
          <w:sz w:val="24"/>
          <w:szCs w:val="24"/>
        </w:rPr>
        <w:t>202</w:t>
      </w:r>
      <w:r>
        <w:rPr>
          <w:rFonts w:ascii="Libre Franklin" w:eastAsia="Libre Franklin" w:hAnsi="Libre Franklin" w:cs="Libre Franklin"/>
          <w:b/>
          <w:sz w:val="24"/>
          <w:szCs w:val="24"/>
        </w:rPr>
        <w:t>3</w:t>
      </w:r>
      <w:proofErr w:type="gramEnd"/>
      <w:r>
        <w:rPr>
          <w:rFonts w:ascii="Libre Franklin" w:eastAsia="Libre Franklin" w:hAnsi="Libre Franklin" w:cs="Libre Franklin"/>
          <w:b/>
          <w:color w:val="000000"/>
          <w:sz w:val="24"/>
          <w:szCs w:val="24"/>
        </w:rPr>
        <w:t xml:space="preserve"> at 5:00 P.M. E</w:t>
      </w:r>
      <w:r>
        <w:rPr>
          <w:rFonts w:ascii="Libre Franklin" w:eastAsia="Libre Franklin" w:hAnsi="Libre Franklin" w:cs="Libre Franklin"/>
          <w:b/>
          <w:sz w:val="24"/>
          <w:szCs w:val="24"/>
        </w:rPr>
        <w:t>D</w:t>
      </w:r>
      <w:r>
        <w:rPr>
          <w:rFonts w:ascii="Libre Franklin" w:eastAsia="Libre Franklin" w:hAnsi="Libre Franklin" w:cs="Libre Franklin"/>
          <w:b/>
          <w:color w:val="000000"/>
          <w:sz w:val="24"/>
          <w:szCs w:val="24"/>
        </w:rPr>
        <w:t>T</w:t>
      </w:r>
      <w:r>
        <w:rPr>
          <w:rFonts w:ascii="Libre Franklin" w:eastAsia="Libre Franklin" w:hAnsi="Libre Franklin" w:cs="Libre Franklin"/>
          <w:b/>
          <w:sz w:val="24"/>
          <w:szCs w:val="24"/>
        </w:rPr>
        <w:t>.</w:t>
      </w:r>
    </w:p>
    <w:p w14:paraId="346567B0" w14:textId="77777777" w:rsidR="009646AE" w:rsidRDefault="00F50338">
      <w:pPr>
        <w:numPr>
          <w:ilvl w:val="0"/>
          <w:numId w:val="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affirm that the project for which the grant funds have been requested, will be located within the State of Maryland.</w:t>
      </w:r>
    </w:p>
    <w:p w14:paraId="31479AE3" w14:textId="77777777" w:rsidR="009646AE" w:rsidRDefault="00F50338">
      <w:pPr>
        <w:numPr>
          <w:ilvl w:val="0"/>
          <w:numId w:val="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 xml:space="preserve">I understand and acknowledge that the use of any funds awarded under this Grant Program for projects benefitting facilities and/or </w:t>
      </w:r>
      <w:proofErr w:type="spellStart"/>
      <w:r>
        <w:rPr>
          <w:rFonts w:ascii="Libre Franklin" w:eastAsia="Libre Franklin" w:hAnsi="Libre Franklin" w:cs="Libre Franklin"/>
          <w:color w:val="000000"/>
          <w:sz w:val="24"/>
          <w:szCs w:val="24"/>
        </w:rPr>
        <w:t>offtak</w:t>
      </w:r>
      <w:r>
        <w:rPr>
          <w:rFonts w:ascii="Libre Franklin" w:eastAsia="Libre Franklin" w:hAnsi="Libre Franklin" w:cs="Libre Franklin"/>
          <w:color w:val="000000"/>
          <w:sz w:val="24"/>
          <w:szCs w:val="24"/>
        </w:rPr>
        <w:t>ers</w:t>
      </w:r>
      <w:proofErr w:type="spellEnd"/>
      <w:r>
        <w:rPr>
          <w:rFonts w:ascii="Libre Franklin" w:eastAsia="Libre Franklin" w:hAnsi="Libre Franklin" w:cs="Libre Franklin"/>
          <w:color w:val="000000"/>
          <w:sz w:val="24"/>
          <w:szCs w:val="24"/>
        </w:rPr>
        <w:t xml:space="preserve"> not located within the State of Maryland </w:t>
      </w:r>
      <w:r>
        <w:rPr>
          <w:rFonts w:ascii="Libre Franklin" w:eastAsia="Libre Franklin" w:hAnsi="Libre Franklin" w:cs="Libre Franklin"/>
          <w:b/>
          <w:color w:val="000000"/>
          <w:sz w:val="24"/>
          <w:szCs w:val="24"/>
          <w:u w:val="single"/>
        </w:rPr>
        <w:t>is strictly prohibited.</w:t>
      </w:r>
    </w:p>
    <w:p w14:paraId="230DC90A" w14:textId="77777777" w:rsidR="009646AE" w:rsidRDefault="00F50338">
      <w:pPr>
        <w:numPr>
          <w:ilvl w:val="0"/>
          <w:numId w:val="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 submission of this Application Package does not guarantee that a Grant will be awarded for the project.</w:t>
      </w:r>
    </w:p>
    <w:p w14:paraId="62E63E8D" w14:textId="77777777" w:rsidR="009646AE" w:rsidRDefault="00F50338">
      <w:pPr>
        <w:numPr>
          <w:ilvl w:val="0"/>
          <w:numId w:val="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 xml:space="preserve">I affirm that any funds awarded under this Grant </w:t>
      </w:r>
      <w:r>
        <w:rPr>
          <w:rFonts w:ascii="Libre Franklin" w:eastAsia="Libre Franklin" w:hAnsi="Libre Franklin" w:cs="Libre Franklin"/>
          <w:color w:val="000000"/>
          <w:sz w:val="24"/>
          <w:szCs w:val="24"/>
        </w:rPr>
        <w:t>Program will not be used for any feasibility studies, evaluations, or costs associated with any remediation and repair costs related to streetlight poles, fuses, and other hardware distinct from the fixtures themselves.</w:t>
      </w:r>
    </w:p>
    <w:p w14:paraId="35FA90B9" w14:textId="77777777" w:rsidR="009646AE" w:rsidRDefault="00F50338">
      <w:pPr>
        <w:numPr>
          <w:ilvl w:val="0"/>
          <w:numId w:val="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 Gr</w:t>
      </w:r>
      <w:r>
        <w:rPr>
          <w:rFonts w:ascii="Libre Franklin" w:eastAsia="Libre Franklin" w:hAnsi="Libre Franklin" w:cs="Libre Franklin"/>
          <w:color w:val="000000"/>
          <w:sz w:val="24"/>
          <w:szCs w:val="24"/>
        </w:rPr>
        <w:t>ant funds cannot be used to offset costs incurred by the Applicant or any project contractor prior to the execution of a Grant Agreement between the Applicant and the Maryland Energy Administration.</w:t>
      </w:r>
    </w:p>
    <w:p w14:paraId="688ED974" w14:textId="77777777" w:rsidR="009646AE" w:rsidRDefault="00F50338">
      <w:pPr>
        <w:numPr>
          <w:ilvl w:val="0"/>
          <w:numId w:val="1"/>
        </w:numPr>
        <w:pBdr>
          <w:top w:val="nil"/>
          <w:left w:val="nil"/>
          <w:bottom w:val="nil"/>
          <w:right w:val="nil"/>
          <w:between w:val="nil"/>
        </w:pBdr>
        <w:spacing w:before="240" w:after="20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lastRenderedPageBreak/>
        <w:t>I understand and acknowledge that the Maryland Energy Adm</w:t>
      </w:r>
      <w:r>
        <w:rPr>
          <w:rFonts w:ascii="Libre Franklin" w:eastAsia="Libre Franklin" w:hAnsi="Libre Franklin" w:cs="Libre Franklin"/>
          <w:color w:val="000000"/>
          <w:sz w:val="24"/>
          <w:szCs w:val="24"/>
        </w:rPr>
        <w:t>inistration</w:t>
      </w:r>
      <w:r>
        <w:rPr>
          <w:rFonts w:ascii="Libre Franklin" w:eastAsia="Libre Franklin" w:hAnsi="Libre Franklin" w:cs="Libre Franklin"/>
          <w:sz w:val="24"/>
          <w:szCs w:val="24"/>
        </w:rPr>
        <w:t xml:space="preserve"> will</w:t>
      </w:r>
      <w:r>
        <w:rPr>
          <w:rFonts w:ascii="Libre Franklin" w:eastAsia="Libre Franklin" w:hAnsi="Libre Franklin" w:cs="Libre Franklin"/>
          <w:color w:val="000000"/>
          <w:sz w:val="24"/>
          <w:szCs w:val="24"/>
        </w:rPr>
        <w:t xml:space="preserve"> determine the final award amount for each grant.</w:t>
      </w:r>
    </w:p>
    <w:p w14:paraId="4B392596" w14:textId="77777777" w:rsidR="009646AE" w:rsidRDefault="00F50338">
      <w:pPr>
        <w:numPr>
          <w:ilvl w:val="0"/>
          <w:numId w:val="1"/>
        </w:numPr>
        <w:pBdr>
          <w:top w:val="nil"/>
          <w:left w:val="nil"/>
          <w:bottom w:val="nil"/>
          <w:right w:val="nil"/>
          <w:between w:val="nil"/>
        </w:pBdr>
        <w:spacing w:before="240" w:after="200"/>
        <w:rPr>
          <w:rFonts w:ascii="Libre Franklin" w:eastAsia="Libre Franklin" w:hAnsi="Libre Franklin" w:cs="Libre Franklin"/>
          <w:sz w:val="24"/>
          <w:szCs w:val="24"/>
        </w:rPr>
      </w:pPr>
      <w:r>
        <w:rPr>
          <w:rFonts w:ascii="Libre Franklin" w:eastAsia="Libre Franklin" w:hAnsi="Libre Franklin" w:cs="Libre Franklin"/>
          <w:sz w:val="24"/>
          <w:szCs w:val="24"/>
        </w:rPr>
        <w:t>All information submitted to MEA is subject to the Maryland Public Information Act, Md. Code Ann., General Provisions §§ 4-101 to 4-601, (“PIA”).  If an applicant believes information is confidential and therefore should be exempt from disclosure under the</w:t>
      </w:r>
      <w:r>
        <w:rPr>
          <w:rFonts w:ascii="Libre Franklin" w:eastAsia="Libre Franklin" w:hAnsi="Libre Franklin" w:cs="Libre Franklin"/>
          <w:sz w:val="24"/>
          <w:szCs w:val="24"/>
        </w:rPr>
        <w:t xml:space="preserve"> PIA, the applicant should clearly mark this information and identify it by page and section or line number. Upon request for information from a third party, MEA is required to make an independent determination whether the information must be disclosed und</w:t>
      </w:r>
      <w:r>
        <w:rPr>
          <w:rFonts w:ascii="Libre Franklin" w:eastAsia="Libre Franklin" w:hAnsi="Libre Franklin" w:cs="Libre Franklin"/>
          <w:sz w:val="24"/>
          <w:szCs w:val="24"/>
        </w:rPr>
        <w:t>er the PIA.  Designating information as confidential does not guarantee that it will be exempt from disclosure.</w:t>
      </w:r>
    </w:p>
    <w:p w14:paraId="6A63BB4A" w14:textId="77777777" w:rsidR="009646AE" w:rsidRDefault="00F50338">
      <w:pPr>
        <w:numPr>
          <w:ilvl w:val="0"/>
          <w:numId w:val="1"/>
        </w:numPr>
        <w:pBdr>
          <w:top w:val="nil"/>
          <w:left w:val="nil"/>
          <w:bottom w:val="nil"/>
          <w:right w:val="nil"/>
          <w:between w:val="nil"/>
        </w:pBdr>
        <w:spacing w:before="240" w:after="200"/>
        <w:ind w:left="810" w:hanging="450"/>
        <w:rPr>
          <w:rFonts w:ascii="Libre Franklin" w:eastAsia="Libre Franklin" w:hAnsi="Libre Franklin" w:cs="Libre Franklin"/>
          <w:sz w:val="24"/>
          <w:szCs w:val="24"/>
        </w:rPr>
      </w:pPr>
      <w:r>
        <w:rPr>
          <w:rFonts w:ascii="Libre Franklin" w:eastAsia="Libre Franklin" w:hAnsi="Libre Franklin" w:cs="Libre Franklin"/>
          <w:sz w:val="24"/>
          <w:szCs w:val="24"/>
        </w:rPr>
        <w:t>I have read MEA’s Grant Agreement General Provisions for Fiscal Year 2023 (“</w:t>
      </w:r>
      <w:hyperlink r:id="rId23">
        <w:r>
          <w:rPr>
            <w:rFonts w:ascii="Libre Franklin" w:eastAsia="Libre Franklin" w:hAnsi="Libre Franklin" w:cs="Libre Franklin"/>
            <w:color w:val="1155CC"/>
            <w:sz w:val="24"/>
            <w:szCs w:val="24"/>
            <w:u w:val="single"/>
          </w:rPr>
          <w:t>General Provisions</w:t>
        </w:r>
      </w:hyperlink>
      <w:r>
        <w:rPr>
          <w:rFonts w:ascii="Libre Franklin" w:eastAsia="Libre Franklin" w:hAnsi="Libre Franklin" w:cs="Libre Franklin"/>
          <w:sz w:val="24"/>
          <w:szCs w:val="24"/>
        </w:rPr>
        <w:t>”) and understand the General Provisions will be incorporated into any grant agreement under this program.</w:t>
      </w:r>
    </w:p>
    <w:p w14:paraId="0F14F0E2" w14:textId="77777777" w:rsidR="009646AE" w:rsidRDefault="00F50338">
      <w:pPr>
        <w:numPr>
          <w:ilvl w:val="0"/>
          <w:numId w:val="1"/>
        </w:numPr>
        <w:pBdr>
          <w:top w:val="nil"/>
          <w:left w:val="nil"/>
          <w:bottom w:val="nil"/>
          <w:right w:val="nil"/>
          <w:between w:val="nil"/>
        </w:pBdr>
        <w:spacing w:before="240" w:after="200"/>
        <w:ind w:left="810" w:hanging="45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 if selected</w:t>
      </w:r>
      <w:r>
        <w:rPr>
          <w:rFonts w:ascii="Libre Franklin" w:eastAsia="Libre Franklin" w:hAnsi="Libre Franklin" w:cs="Libre Franklin"/>
          <w:color w:val="000000"/>
          <w:sz w:val="24"/>
          <w:szCs w:val="24"/>
        </w:rPr>
        <w:t xml:space="preserve"> for a Grant award, an Applicant must provide the Maryland Energy Administration with </w:t>
      </w:r>
      <w:r>
        <w:rPr>
          <w:rFonts w:ascii="Libre Franklin" w:eastAsia="Libre Franklin" w:hAnsi="Libre Franklin" w:cs="Libre Franklin"/>
          <w:sz w:val="24"/>
          <w:szCs w:val="24"/>
        </w:rPr>
        <w:t>an</w:t>
      </w:r>
      <w:r>
        <w:rPr>
          <w:rFonts w:ascii="Libre Franklin" w:eastAsia="Libre Franklin" w:hAnsi="Libre Franklin" w:cs="Libre Franklin"/>
          <w:color w:val="000000"/>
          <w:sz w:val="24"/>
          <w:szCs w:val="24"/>
        </w:rPr>
        <w:t xml:space="preserve"> IRS Form </w:t>
      </w:r>
      <w:r>
        <w:rPr>
          <w:rFonts w:ascii="Libre Franklin" w:eastAsia="Libre Franklin" w:hAnsi="Libre Franklin" w:cs="Libre Franklin"/>
          <w:sz w:val="24"/>
          <w:szCs w:val="24"/>
        </w:rPr>
        <w:t>W-9</w:t>
      </w:r>
      <w:r>
        <w:rPr>
          <w:rFonts w:ascii="Libre Franklin" w:eastAsia="Libre Franklin" w:hAnsi="Libre Franklin" w:cs="Libre Franklin"/>
          <w:color w:val="000000"/>
          <w:sz w:val="24"/>
          <w:szCs w:val="24"/>
        </w:rPr>
        <w:t xml:space="preserve">. All Applicant information on the IRS Form </w:t>
      </w:r>
      <w:r>
        <w:rPr>
          <w:rFonts w:ascii="Libre Franklin" w:eastAsia="Libre Franklin" w:hAnsi="Libre Franklin" w:cs="Libre Franklin"/>
          <w:sz w:val="24"/>
          <w:szCs w:val="24"/>
        </w:rPr>
        <w:t>W-9</w:t>
      </w:r>
      <w:r>
        <w:rPr>
          <w:rFonts w:ascii="Libre Franklin" w:eastAsia="Libre Franklin" w:hAnsi="Libre Franklin" w:cs="Libre Franklin"/>
          <w:color w:val="000000"/>
          <w:sz w:val="24"/>
          <w:szCs w:val="24"/>
        </w:rPr>
        <w:t xml:space="preserve"> must match the information provided on this Application form.</w:t>
      </w:r>
    </w:p>
    <w:p w14:paraId="3169D044" w14:textId="77777777" w:rsidR="009646AE" w:rsidRDefault="00F50338">
      <w:pPr>
        <w:numPr>
          <w:ilvl w:val="0"/>
          <w:numId w:val="1"/>
        </w:numPr>
        <w:pBdr>
          <w:top w:val="nil"/>
          <w:left w:val="nil"/>
          <w:bottom w:val="nil"/>
          <w:right w:val="nil"/>
          <w:between w:val="nil"/>
        </w:pBdr>
        <w:spacing w:before="240" w:after="200"/>
        <w:ind w:left="810" w:hanging="450"/>
        <w:rPr>
          <w:rFonts w:ascii="Libre Franklin" w:eastAsia="Libre Franklin" w:hAnsi="Libre Franklin" w:cs="Libre Franklin"/>
          <w:color w:val="000000"/>
          <w:sz w:val="24"/>
          <w:szCs w:val="24"/>
        </w:rPr>
      </w:pPr>
      <w:r>
        <w:rPr>
          <w:rFonts w:ascii="Libre Franklin" w:eastAsia="Libre Franklin" w:hAnsi="Libre Franklin" w:cs="Libre Franklin"/>
          <w:sz w:val="24"/>
          <w:szCs w:val="24"/>
        </w:rPr>
        <w:t xml:space="preserve">(For taxable applicants only) </w:t>
      </w:r>
      <w:r>
        <w:rPr>
          <w:rFonts w:ascii="Libre Franklin" w:eastAsia="Libre Franklin" w:hAnsi="Libre Franklin" w:cs="Libre Franklin"/>
          <w:color w:val="000000"/>
          <w:sz w:val="24"/>
          <w:szCs w:val="24"/>
        </w:rPr>
        <w:t>I understand and acknowledge that any Grant award received through this program is taxable as income. Therefore, if a Grant award is provided to the Applicant for this project, the State of Maryland will send a 1099-G form, wh</w:t>
      </w:r>
      <w:r>
        <w:rPr>
          <w:rFonts w:ascii="Libre Franklin" w:eastAsia="Libre Franklin" w:hAnsi="Libre Franklin" w:cs="Libre Franklin"/>
          <w:color w:val="000000"/>
          <w:sz w:val="24"/>
          <w:szCs w:val="24"/>
        </w:rPr>
        <w:t>ich the Applicant must report as income on its federal and state tax returns. For more information, Applicants should contact a qualified tax professional.</w:t>
      </w:r>
    </w:p>
    <w:p w14:paraId="43678317" w14:textId="77777777" w:rsidR="009646AE" w:rsidRDefault="00F50338">
      <w:pPr>
        <w:numPr>
          <w:ilvl w:val="0"/>
          <w:numId w:val="1"/>
        </w:numPr>
        <w:pBdr>
          <w:top w:val="nil"/>
          <w:left w:val="nil"/>
          <w:bottom w:val="nil"/>
          <w:right w:val="nil"/>
          <w:between w:val="nil"/>
        </w:pBdr>
        <w:spacing w:before="240" w:after="200"/>
        <w:ind w:left="810" w:hanging="45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I understand and acknowledge that the</w:t>
      </w:r>
      <w:r>
        <w:rPr>
          <w:rFonts w:ascii="Libre Franklin" w:eastAsia="Libre Franklin" w:hAnsi="Libre Franklin" w:cs="Libre Franklin"/>
          <w:sz w:val="24"/>
          <w:szCs w:val="24"/>
        </w:rPr>
        <w:t xml:space="preserve"> </w:t>
      </w:r>
      <w:r>
        <w:rPr>
          <w:rFonts w:ascii="Libre Franklin" w:eastAsia="Libre Franklin" w:hAnsi="Libre Franklin" w:cs="Libre Franklin"/>
          <w:color w:val="000000"/>
          <w:sz w:val="24"/>
          <w:szCs w:val="24"/>
        </w:rPr>
        <w:t>program terms and conditions</w:t>
      </w:r>
      <w:r>
        <w:rPr>
          <w:rFonts w:ascii="Libre Franklin" w:eastAsia="Libre Franklin" w:hAnsi="Libre Franklin" w:cs="Libre Franklin"/>
          <w:sz w:val="24"/>
          <w:szCs w:val="24"/>
        </w:rPr>
        <w:t xml:space="preserve"> for the FY23 Streetlight and Outd</w:t>
      </w:r>
      <w:r>
        <w:rPr>
          <w:rFonts w:ascii="Libre Franklin" w:eastAsia="Libre Franklin" w:hAnsi="Libre Franklin" w:cs="Libre Franklin"/>
          <w:sz w:val="24"/>
          <w:szCs w:val="24"/>
        </w:rPr>
        <w:t>oor Lighting Efficiency Program</w:t>
      </w:r>
      <w:r>
        <w:rPr>
          <w:rFonts w:ascii="Libre Franklin" w:eastAsia="Libre Franklin" w:hAnsi="Libre Franklin" w:cs="Libre Franklin"/>
          <w:color w:val="000000"/>
          <w:sz w:val="24"/>
          <w:szCs w:val="24"/>
        </w:rPr>
        <w:t xml:space="preserve"> are subject to change at the discretion of MEA.</w:t>
      </w:r>
    </w:p>
    <w:p w14:paraId="751CE0A5" w14:textId="77777777" w:rsidR="009646AE" w:rsidRDefault="00F50338">
      <w:pPr>
        <w:numPr>
          <w:ilvl w:val="0"/>
          <w:numId w:val="1"/>
        </w:numPr>
        <w:pBdr>
          <w:top w:val="nil"/>
          <w:left w:val="nil"/>
          <w:bottom w:val="nil"/>
          <w:right w:val="nil"/>
          <w:between w:val="nil"/>
        </w:pBdr>
        <w:spacing w:before="240" w:after="200"/>
        <w:ind w:left="810" w:hanging="450"/>
        <w:rPr>
          <w:rFonts w:ascii="Libre Franklin" w:eastAsia="Libre Franklin" w:hAnsi="Libre Franklin" w:cs="Libre Franklin"/>
          <w:color w:val="000000"/>
          <w:sz w:val="24"/>
          <w:szCs w:val="24"/>
        </w:rPr>
      </w:pPr>
      <w:r>
        <w:rPr>
          <w:rFonts w:ascii="Libre Franklin" w:eastAsia="Libre Franklin" w:hAnsi="Libre Franklin" w:cs="Libre Franklin"/>
          <w:color w:val="000000"/>
          <w:sz w:val="24"/>
          <w:szCs w:val="24"/>
        </w:rPr>
        <w:t xml:space="preserve">I understand and acknowledge that if MEA awards a Grant to the Applicant, any Grant award payment will be contingent upon MEA review and approval of the Grantee’s submissions, </w:t>
      </w:r>
      <w:r>
        <w:rPr>
          <w:rFonts w:ascii="Libre Franklin" w:eastAsia="Libre Franklin" w:hAnsi="Libre Franklin" w:cs="Libre Franklin"/>
          <w:color w:val="000000"/>
          <w:sz w:val="24"/>
          <w:szCs w:val="24"/>
        </w:rPr>
        <w:t>including progress reports and requests for reimbursement (including supporting documentation).</w:t>
      </w:r>
    </w:p>
    <w:p w14:paraId="6FE30B3B" w14:textId="77777777" w:rsidR="009646AE" w:rsidRDefault="00F50338">
      <w:pPr>
        <w:numPr>
          <w:ilvl w:val="0"/>
          <w:numId w:val="1"/>
        </w:numPr>
        <w:pBdr>
          <w:top w:val="nil"/>
          <w:left w:val="nil"/>
          <w:bottom w:val="nil"/>
          <w:right w:val="nil"/>
          <w:between w:val="nil"/>
        </w:pBdr>
        <w:spacing w:before="240" w:after="200"/>
        <w:ind w:hanging="450"/>
        <w:rPr>
          <w:rFonts w:ascii="Libre Franklin" w:eastAsia="Libre Franklin" w:hAnsi="Libre Franklin" w:cs="Libre Franklin"/>
          <w:i/>
          <w:color w:val="000000"/>
        </w:rPr>
      </w:pPr>
      <w:r>
        <w:rPr>
          <w:rFonts w:ascii="Libre Franklin" w:eastAsia="Libre Franklin" w:hAnsi="Libre Franklin" w:cs="Libre Franklin"/>
          <w:color w:val="000000"/>
          <w:sz w:val="24"/>
          <w:szCs w:val="24"/>
        </w:rPr>
        <w:t>I understand and acknowledge that</w:t>
      </w:r>
      <w:r>
        <w:rPr>
          <w:rFonts w:ascii="Libre Franklin" w:eastAsia="Libre Franklin" w:hAnsi="Libre Franklin" w:cs="Libre Franklin"/>
          <w:sz w:val="24"/>
          <w:szCs w:val="24"/>
        </w:rPr>
        <w:t xml:space="preserve"> FY23 Streetlight and Outdoor Lighting Efficiency Program</w:t>
      </w:r>
      <w:r>
        <w:rPr>
          <w:rFonts w:ascii="Libre Franklin" w:eastAsia="Libre Franklin" w:hAnsi="Libre Franklin" w:cs="Libre Franklin"/>
          <w:color w:val="000000"/>
          <w:sz w:val="24"/>
          <w:szCs w:val="24"/>
        </w:rPr>
        <w:t xml:space="preserve"> funding is </w:t>
      </w:r>
      <w:r>
        <w:rPr>
          <w:rFonts w:ascii="Libre Franklin" w:eastAsia="Libre Franklin" w:hAnsi="Libre Franklin" w:cs="Libre Franklin"/>
          <w:sz w:val="24"/>
          <w:szCs w:val="24"/>
        </w:rPr>
        <w:t>available</w:t>
      </w:r>
      <w:r>
        <w:rPr>
          <w:rFonts w:ascii="Libre Franklin" w:eastAsia="Libre Franklin" w:hAnsi="Libre Franklin" w:cs="Libre Franklin"/>
          <w:color w:val="000000"/>
          <w:sz w:val="24"/>
          <w:szCs w:val="24"/>
        </w:rPr>
        <w:t xml:space="preserve"> as outlined in the</w:t>
      </w:r>
      <w:r>
        <w:rPr>
          <w:rFonts w:ascii="Libre Franklin" w:eastAsia="Libre Franklin" w:hAnsi="Libre Franklin" w:cs="Libre Franklin"/>
          <w:sz w:val="24"/>
          <w:szCs w:val="24"/>
        </w:rPr>
        <w:t xml:space="preserve"> FY23 Streetlight and Outdoor </w:t>
      </w:r>
      <w:r>
        <w:rPr>
          <w:rFonts w:ascii="Libre Franklin" w:eastAsia="Libre Franklin" w:hAnsi="Libre Franklin" w:cs="Libre Franklin"/>
          <w:sz w:val="24"/>
          <w:szCs w:val="24"/>
        </w:rPr>
        <w:t>Lighting Efficiency Program</w:t>
      </w:r>
      <w:r>
        <w:rPr>
          <w:rFonts w:ascii="Libre Franklin" w:eastAsia="Libre Franklin" w:hAnsi="Libre Franklin" w:cs="Libre Franklin"/>
          <w:color w:val="000000"/>
          <w:sz w:val="24"/>
          <w:szCs w:val="24"/>
        </w:rPr>
        <w:t xml:space="preserve"> FOA.</w:t>
      </w:r>
    </w:p>
    <w:p w14:paraId="7432C8D9" w14:textId="77777777" w:rsidR="009646AE" w:rsidRDefault="009646AE">
      <w:pPr>
        <w:pBdr>
          <w:top w:val="nil"/>
          <w:left w:val="nil"/>
          <w:bottom w:val="nil"/>
          <w:right w:val="nil"/>
          <w:between w:val="nil"/>
        </w:pBdr>
        <w:spacing w:before="240" w:after="200"/>
        <w:rPr>
          <w:rFonts w:ascii="Libre Franklin" w:eastAsia="Libre Franklin" w:hAnsi="Libre Franklin" w:cs="Libre Franklin"/>
          <w:sz w:val="24"/>
          <w:szCs w:val="24"/>
        </w:rPr>
      </w:pPr>
    </w:p>
    <w:tbl>
      <w:tblPr>
        <w:tblStyle w:val="afc"/>
        <w:tblW w:w="10800" w:type="dxa"/>
        <w:tblInd w:w="-10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755"/>
        <w:gridCol w:w="6045"/>
      </w:tblGrid>
      <w:tr w:rsidR="009646AE" w14:paraId="2A392DEB" w14:textId="77777777">
        <w:tc>
          <w:tcPr>
            <w:tcW w:w="10800" w:type="dxa"/>
            <w:gridSpan w:val="2"/>
            <w:tcBorders>
              <w:top w:val="single" w:sz="4" w:space="0" w:color="000000"/>
              <w:left w:val="single" w:sz="4" w:space="0" w:color="000000"/>
              <w:bottom w:val="single" w:sz="4" w:space="0" w:color="000000"/>
              <w:right w:val="single" w:sz="4" w:space="0" w:color="000000"/>
            </w:tcBorders>
            <w:shd w:val="clear" w:color="auto" w:fill="FFCC00"/>
          </w:tcPr>
          <w:p w14:paraId="5B5014C2" w14:textId="77777777" w:rsidR="009646AE" w:rsidRDefault="00F50338">
            <w:pPr>
              <w:rPr>
                <w:rFonts w:ascii="Libre Franklin" w:eastAsia="Libre Franklin" w:hAnsi="Libre Franklin" w:cs="Libre Franklin"/>
                <w:sz w:val="24"/>
                <w:szCs w:val="24"/>
              </w:rPr>
            </w:pPr>
            <w:r>
              <w:rPr>
                <w:rFonts w:ascii="Libre Franklin" w:eastAsia="Libre Franklin" w:hAnsi="Libre Franklin" w:cs="Libre Franklin"/>
                <w:b/>
                <w:sz w:val="24"/>
                <w:szCs w:val="24"/>
              </w:rPr>
              <w:lastRenderedPageBreak/>
              <w:t>AUTHORIZED APPLICANT SIGNATURE (REQUIRED)</w:t>
            </w:r>
          </w:p>
        </w:tc>
      </w:tr>
      <w:tr w:rsidR="009646AE" w14:paraId="0E090CF9" w14:textId="77777777">
        <w:tc>
          <w:tcPr>
            <w:tcW w:w="10800" w:type="dxa"/>
            <w:gridSpan w:val="2"/>
            <w:tcBorders>
              <w:top w:val="single" w:sz="4" w:space="0" w:color="000000"/>
              <w:left w:val="single" w:sz="4" w:space="0" w:color="000000"/>
              <w:bottom w:val="single" w:sz="4" w:space="0" w:color="000000"/>
              <w:right w:val="single" w:sz="4" w:space="0" w:color="000000"/>
            </w:tcBorders>
          </w:tcPr>
          <w:p w14:paraId="6EA3693C"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sz w:val="24"/>
                <w:szCs w:val="24"/>
              </w:rPr>
              <w:t xml:space="preserve">An authorized representative of the applicant must sign the Application Form. </w:t>
            </w:r>
          </w:p>
        </w:tc>
      </w:tr>
      <w:tr w:rsidR="009646AE" w14:paraId="14B908BF" w14:textId="77777777">
        <w:tc>
          <w:tcPr>
            <w:tcW w:w="475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0C436EC6"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Authorized Signature:</w:t>
            </w:r>
          </w:p>
        </w:tc>
        <w:tc>
          <w:tcPr>
            <w:tcW w:w="6045" w:type="dxa"/>
            <w:tcBorders>
              <w:top w:val="single" w:sz="4" w:space="0" w:color="000000"/>
              <w:left w:val="single" w:sz="4" w:space="0" w:color="000000"/>
              <w:bottom w:val="single" w:sz="4" w:space="0" w:color="000000"/>
              <w:right w:val="single" w:sz="4" w:space="0" w:color="000000"/>
            </w:tcBorders>
          </w:tcPr>
          <w:p w14:paraId="11FD4BE5" w14:textId="77777777" w:rsidR="009646AE" w:rsidRDefault="009646AE">
            <w:pPr>
              <w:rPr>
                <w:rFonts w:ascii="Libre Franklin" w:eastAsia="Libre Franklin" w:hAnsi="Libre Franklin" w:cs="Libre Franklin"/>
                <w:b/>
                <w:sz w:val="24"/>
                <w:szCs w:val="24"/>
              </w:rPr>
            </w:pPr>
          </w:p>
          <w:p w14:paraId="3D5538E1" w14:textId="77777777" w:rsidR="009646AE" w:rsidRDefault="009646AE">
            <w:pPr>
              <w:rPr>
                <w:rFonts w:ascii="Libre Franklin" w:eastAsia="Libre Franklin" w:hAnsi="Libre Franklin" w:cs="Libre Franklin"/>
                <w:b/>
                <w:sz w:val="24"/>
                <w:szCs w:val="24"/>
              </w:rPr>
            </w:pPr>
          </w:p>
          <w:p w14:paraId="0973DB6B" w14:textId="77777777" w:rsidR="009646AE" w:rsidRDefault="009646AE">
            <w:pPr>
              <w:rPr>
                <w:rFonts w:ascii="Libre Franklin" w:eastAsia="Libre Franklin" w:hAnsi="Libre Franklin" w:cs="Libre Franklin"/>
                <w:b/>
                <w:sz w:val="24"/>
                <w:szCs w:val="24"/>
              </w:rPr>
            </w:pPr>
          </w:p>
          <w:p w14:paraId="3CB55CE1" w14:textId="77777777" w:rsidR="009646AE" w:rsidRDefault="009646AE">
            <w:pPr>
              <w:rPr>
                <w:rFonts w:ascii="Libre Franklin" w:eastAsia="Libre Franklin" w:hAnsi="Libre Franklin" w:cs="Libre Franklin"/>
                <w:b/>
                <w:sz w:val="24"/>
                <w:szCs w:val="24"/>
              </w:rPr>
            </w:pPr>
          </w:p>
        </w:tc>
      </w:tr>
      <w:tr w:rsidR="009646AE" w14:paraId="204C7DB5" w14:textId="77777777">
        <w:trPr>
          <w:trHeight w:val="576"/>
        </w:trPr>
        <w:tc>
          <w:tcPr>
            <w:tcW w:w="475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1991352C"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Name (First and Last):</w:t>
            </w:r>
          </w:p>
        </w:tc>
        <w:tc>
          <w:tcPr>
            <w:tcW w:w="6045" w:type="dxa"/>
            <w:tcBorders>
              <w:top w:val="single" w:sz="4" w:space="0" w:color="000000"/>
              <w:left w:val="single" w:sz="4" w:space="0" w:color="000000"/>
              <w:bottom w:val="single" w:sz="4" w:space="0" w:color="000000"/>
              <w:right w:val="single" w:sz="4" w:space="0" w:color="000000"/>
            </w:tcBorders>
            <w:vAlign w:val="center"/>
          </w:tcPr>
          <w:p w14:paraId="72B18BC8" w14:textId="77777777" w:rsidR="009646AE" w:rsidRDefault="009646AE">
            <w:pPr>
              <w:rPr>
                <w:rFonts w:ascii="Libre Franklin" w:eastAsia="Libre Franklin" w:hAnsi="Libre Franklin" w:cs="Libre Franklin"/>
                <w:b/>
                <w:sz w:val="24"/>
                <w:szCs w:val="24"/>
              </w:rPr>
            </w:pPr>
          </w:p>
        </w:tc>
      </w:tr>
      <w:tr w:rsidR="009646AE" w14:paraId="3F2A4C9B" w14:textId="77777777">
        <w:trPr>
          <w:trHeight w:val="576"/>
        </w:trPr>
        <w:tc>
          <w:tcPr>
            <w:tcW w:w="475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317F3A95"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Title:</w:t>
            </w:r>
          </w:p>
        </w:tc>
        <w:tc>
          <w:tcPr>
            <w:tcW w:w="6045" w:type="dxa"/>
            <w:tcBorders>
              <w:top w:val="single" w:sz="4" w:space="0" w:color="000000"/>
              <w:left w:val="single" w:sz="4" w:space="0" w:color="000000"/>
              <w:bottom w:val="single" w:sz="4" w:space="0" w:color="000000"/>
              <w:right w:val="single" w:sz="4" w:space="0" w:color="000000"/>
            </w:tcBorders>
            <w:vAlign w:val="center"/>
          </w:tcPr>
          <w:p w14:paraId="78F737F3" w14:textId="77777777" w:rsidR="009646AE" w:rsidRDefault="009646AE">
            <w:pPr>
              <w:rPr>
                <w:rFonts w:ascii="Libre Franklin" w:eastAsia="Libre Franklin" w:hAnsi="Libre Franklin" w:cs="Libre Franklin"/>
                <w:b/>
                <w:sz w:val="24"/>
                <w:szCs w:val="24"/>
              </w:rPr>
            </w:pPr>
          </w:p>
        </w:tc>
      </w:tr>
      <w:tr w:rsidR="009646AE" w14:paraId="40F8B593" w14:textId="77777777">
        <w:trPr>
          <w:trHeight w:val="576"/>
        </w:trPr>
        <w:tc>
          <w:tcPr>
            <w:tcW w:w="475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54C99C5E"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Applicant Organization Name:</w:t>
            </w:r>
          </w:p>
        </w:tc>
        <w:tc>
          <w:tcPr>
            <w:tcW w:w="6045" w:type="dxa"/>
            <w:tcBorders>
              <w:top w:val="single" w:sz="4" w:space="0" w:color="000000"/>
              <w:left w:val="single" w:sz="4" w:space="0" w:color="000000"/>
              <w:bottom w:val="single" w:sz="4" w:space="0" w:color="000000"/>
              <w:right w:val="single" w:sz="4" w:space="0" w:color="000000"/>
            </w:tcBorders>
            <w:vAlign w:val="center"/>
          </w:tcPr>
          <w:p w14:paraId="5580959E" w14:textId="77777777" w:rsidR="009646AE" w:rsidRDefault="009646AE">
            <w:pPr>
              <w:rPr>
                <w:rFonts w:ascii="Libre Franklin" w:eastAsia="Libre Franklin" w:hAnsi="Libre Franklin" w:cs="Libre Franklin"/>
                <w:b/>
                <w:sz w:val="24"/>
                <w:szCs w:val="24"/>
              </w:rPr>
            </w:pPr>
          </w:p>
        </w:tc>
      </w:tr>
      <w:tr w:rsidR="009646AE" w14:paraId="2FCEF0E3" w14:textId="77777777">
        <w:trPr>
          <w:trHeight w:val="576"/>
        </w:trPr>
        <w:tc>
          <w:tcPr>
            <w:tcW w:w="4755" w:type="dxa"/>
            <w:tcBorders>
              <w:top w:val="single" w:sz="4" w:space="0" w:color="000000"/>
              <w:left w:val="single" w:sz="4" w:space="0" w:color="000000"/>
              <w:bottom w:val="single" w:sz="4" w:space="0" w:color="000000"/>
              <w:right w:val="single" w:sz="4" w:space="0" w:color="000000"/>
            </w:tcBorders>
            <w:shd w:val="clear" w:color="auto" w:fill="FFDC97"/>
            <w:vAlign w:val="center"/>
          </w:tcPr>
          <w:p w14:paraId="205AA6D0" w14:textId="77777777" w:rsidR="009646AE" w:rsidRDefault="00F50338">
            <w:pPr>
              <w:rPr>
                <w:rFonts w:ascii="Libre Franklin" w:eastAsia="Libre Franklin" w:hAnsi="Libre Franklin" w:cs="Libre Franklin"/>
                <w:b/>
                <w:sz w:val="24"/>
                <w:szCs w:val="24"/>
              </w:rPr>
            </w:pPr>
            <w:r>
              <w:rPr>
                <w:rFonts w:ascii="Libre Franklin" w:eastAsia="Libre Franklin" w:hAnsi="Libre Franklin" w:cs="Libre Franklin"/>
                <w:b/>
                <w:sz w:val="24"/>
                <w:szCs w:val="24"/>
              </w:rPr>
              <w:t>Date:</w:t>
            </w:r>
          </w:p>
        </w:tc>
        <w:tc>
          <w:tcPr>
            <w:tcW w:w="6045" w:type="dxa"/>
            <w:tcBorders>
              <w:top w:val="single" w:sz="4" w:space="0" w:color="000000"/>
              <w:left w:val="single" w:sz="4" w:space="0" w:color="000000"/>
              <w:bottom w:val="single" w:sz="4" w:space="0" w:color="000000"/>
              <w:right w:val="single" w:sz="4" w:space="0" w:color="000000"/>
            </w:tcBorders>
            <w:vAlign w:val="center"/>
          </w:tcPr>
          <w:p w14:paraId="50BE4E4E" w14:textId="77777777" w:rsidR="009646AE" w:rsidRDefault="009646AE">
            <w:pPr>
              <w:rPr>
                <w:rFonts w:ascii="Libre Franklin" w:eastAsia="Libre Franklin" w:hAnsi="Libre Franklin" w:cs="Libre Franklin"/>
                <w:b/>
                <w:sz w:val="24"/>
                <w:szCs w:val="24"/>
              </w:rPr>
            </w:pPr>
          </w:p>
        </w:tc>
      </w:tr>
    </w:tbl>
    <w:p w14:paraId="30FBF32E" w14:textId="77777777" w:rsidR="009646AE" w:rsidRDefault="009646AE">
      <w:pPr>
        <w:pBdr>
          <w:top w:val="nil"/>
          <w:left w:val="nil"/>
          <w:bottom w:val="nil"/>
          <w:right w:val="nil"/>
          <w:between w:val="nil"/>
        </w:pBdr>
        <w:spacing w:before="240" w:after="200"/>
        <w:jc w:val="center"/>
        <w:rPr>
          <w:rFonts w:ascii="Libre Franklin" w:eastAsia="Libre Franklin" w:hAnsi="Libre Franklin" w:cs="Libre Franklin"/>
          <w:b/>
          <w:color w:val="000000"/>
        </w:rPr>
      </w:pPr>
    </w:p>
    <w:p w14:paraId="4CAD06D3" w14:textId="77777777" w:rsidR="009646AE" w:rsidRDefault="00F50338">
      <w:pPr>
        <w:pBdr>
          <w:top w:val="nil"/>
          <w:left w:val="nil"/>
          <w:bottom w:val="nil"/>
          <w:right w:val="nil"/>
          <w:between w:val="nil"/>
        </w:pBdr>
        <w:spacing w:before="240" w:after="200"/>
        <w:jc w:val="center"/>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SUBMIT THIS APPLICATION VIA EMAIL TO:</w:t>
      </w:r>
    </w:p>
    <w:p w14:paraId="24EBA1B3" w14:textId="77777777" w:rsidR="009646AE" w:rsidRDefault="00F50338">
      <w:pPr>
        <w:pBdr>
          <w:top w:val="nil"/>
          <w:left w:val="nil"/>
          <w:bottom w:val="nil"/>
          <w:right w:val="nil"/>
          <w:between w:val="nil"/>
        </w:pBdr>
        <w:spacing w:before="240" w:after="200"/>
        <w:jc w:val="center"/>
        <w:rPr>
          <w:rFonts w:ascii="Libre Franklin" w:eastAsia="Libre Franklin" w:hAnsi="Libre Franklin" w:cs="Libre Franklin"/>
          <w:b/>
          <w:color w:val="000000"/>
          <w:sz w:val="44"/>
          <w:szCs w:val="44"/>
        </w:rPr>
      </w:pPr>
      <w:r>
        <w:rPr>
          <w:rFonts w:ascii="Libre Franklin" w:eastAsia="Libre Franklin" w:hAnsi="Libre Franklin" w:cs="Libre Franklin"/>
          <w:b/>
          <w:color w:val="000000"/>
          <w:sz w:val="44"/>
          <w:szCs w:val="44"/>
        </w:rPr>
        <w:t>&gt;&gt;&gt;</w:t>
      </w:r>
      <w:r>
        <w:rPr>
          <w:rFonts w:ascii="Libre Franklin" w:eastAsia="Libre Franklin" w:hAnsi="Libre Franklin" w:cs="Libre Franklin"/>
          <w:b/>
          <w:color w:val="B8CCE4"/>
          <w:sz w:val="44"/>
          <w:szCs w:val="44"/>
        </w:rPr>
        <w:t xml:space="preserve"> </w:t>
      </w:r>
      <w:hyperlink r:id="rId24">
        <w:r>
          <w:rPr>
            <w:rFonts w:ascii="Libre Franklin" w:eastAsia="Libre Franklin" w:hAnsi="Libre Franklin" w:cs="Libre Franklin"/>
            <w:b/>
            <w:color w:val="1155CC"/>
            <w:sz w:val="44"/>
            <w:szCs w:val="44"/>
            <w:u w:val="single"/>
          </w:rPr>
          <w:t>LIGHTING.MEA@Maryland.gov</w:t>
        </w:r>
      </w:hyperlink>
      <w:r>
        <w:rPr>
          <w:rFonts w:ascii="Libre Franklin" w:eastAsia="Libre Franklin" w:hAnsi="Libre Franklin" w:cs="Libre Franklin"/>
          <w:b/>
          <w:color w:val="000000"/>
          <w:sz w:val="44"/>
          <w:szCs w:val="44"/>
        </w:rPr>
        <w:t xml:space="preserve"> &lt;&lt;&lt;</w:t>
      </w:r>
    </w:p>
    <w:p w14:paraId="7EA709B8" w14:textId="6CEE564D" w:rsidR="009646AE" w:rsidRDefault="00F50338">
      <w:pPr>
        <w:pBdr>
          <w:top w:val="nil"/>
          <w:left w:val="nil"/>
          <w:bottom w:val="nil"/>
          <w:right w:val="nil"/>
          <w:between w:val="nil"/>
        </w:pBdr>
        <w:spacing w:before="240" w:after="200"/>
        <w:jc w:val="center"/>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APPLICATIONS ARE DUE BY 5:00 P.M. E</w:t>
      </w:r>
      <w:r>
        <w:rPr>
          <w:rFonts w:ascii="Libre Franklin" w:eastAsia="Libre Franklin" w:hAnsi="Libre Franklin" w:cs="Libre Franklin"/>
          <w:b/>
          <w:sz w:val="24"/>
          <w:szCs w:val="24"/>
        </w:rPr>
        <w:t>D</w:t>
      </w:r>
      <w:r>
        <w:rPr>
          <w:rFonts w:ascii="Libre Franklin" w:eastAsia="Libre Franklin" w:hAnsi="Libre Franklin" w:cs="Libre Franklin"/>
          <w:b/>
          <w:color w:val="000000"/>
          <w:sz w:val="24"/>
          <w:szCs w:val="24"/>
        </w:rPr>
        <w:t xml:space="preserve">T, </w:t>
      </w:r>
      <w:r>
        <w:rPr>
          <w:rFonts w:ascii="Libre Franklin" w:eastAsia="Libre Franklin" w:hAnsi="Libre Franklin" w:cs="Libre Franklin"/>
          <w:b/>
          <w:sz w:val="24"/>
          <w:szCs w:val="24"/>
        </w:rPr>
        <w:t>Friday</w:t>
      </w:r>
      <w:r>
        <w:rPr>
          <w:rFonts w:ascii="Libre Franklin" w:eastAsia="Libre Franklin" w:hAnsi="Libre Franklin" w:cs="Libre Franklin"/>
          <w:b/>
          <w:color w:val="000000"/>
          <w:sz w:val="24"/>
          <w:szCs w:val="24"/>
        </w:rPr>
        <w:t xml:space="preserve">, </w:t>
      </w:r>
      <w:r>
        <w:rPr>
          <w:rFonts w:ascii="Libre Franklin" w:eastAsia="Libre Franklin" w:hAnsi="Libre Franklin" w:cs="Libre Franklin"/>
          <w:b/>
          <w:sz w:val="24"/>
          <w:szCs w:val="24"/>
        </w:rPr>
        <w:t>February 3</w:t>
      </w:r>
      <w:r>
        <w:rPr>
          <w:rFonts w:ascii="Libre Franklin" w:eastAsia="Libre Franklin" w:hAnsi="Libre Franklin" w:cs="Libre Franklin"/>
          <w:b/>
          <w:sz w:val="24"/>
          <w:szCs w:val="24"/>
        </w:rPr>
        <w:t>, 2023</w:t>
      </w:r>
      <w:r>
        <w:rPr>
          <w:rFonts w:ascii="Libre Franklin" w:eastAsia="Libre Franklin" w:hAnsi="Libre Franklin" w:cs="Libre Franklin"/>
          <w:b/>
          <w:color w:val="000000"/>
          <w:sz w:val="24"/>
          <w:szCs w:val="24"/>
        </w:rPr>
        <w:t>.</w:t>
      </w:r>
    </w:p>
    <w:p w14:paraId="692CD2CD" w14:textId="77777777" w:rsidR="009646AE" w:rsidRDefault="00F50338">
      <w:pPr>
        <w:pBdr>
          <w:top w:val="nil"/>
          <w:left w:val="nil"/>
          <w:bottom w:val="nil"/>
          <w:right w:val="nil"/>
          <w:between w:val="nil"/>
        </w:pBdr>
        <w:spacing w:before="240" w:line="240" w:lineRule="auto"/>
        <w:jc w:val="center"/>
        <w:rPr>
          <w:rFonts w:ascii="Libre Franklin" w:eastAsia="Libre Franklin" w:hAnsi="Libre Franklin" w:cs="Libre Franklin"/>
          <w:b/>
          <w:color w:val="000000"/>
          <w:sz w:val="24"/>
          <w:szCs w:val="24"/>
        </w:rPr>
      </w:pPr>
      <w:r>
        <w:rPr>
          <w:rFonts w:ascii="Libre Franklin" w:eastAsia="Libre Franklin" w:hAnsi="Libre Franklin" w:cs="Libre Franklin"/>
          <w:b/>
          <w:color w:val="000000"/>
          <w:sz w:val="24"/>
          <w:szCs w:val="24"/>
        </w:rPr>
        <w:t>APPLICATIONS SUBMITTED AFTER THIS DEADLINE WILL NOT BE ACCEPTED.</w:t>
      </w:r>
    </w:p>
    <w:p w14:paraId="779FDF28" w14:textId="77777777" w:rsidR="009646AE" w:rsidRDefault="00F50338">
      <w:pPr>
        <w:pBdr>
          <w:top w:val="nil"/>
          <w:left w:val="nil"/>
          <w:bottom w:val="nil"/>
          <w:right w:val="nil"/>
          <w:between w:val="nil"/>
        </w:pBdr>
        <w:spacing w:before="240" w:after="200" w:line="240" w:lineRule="auto"/>
        <w:jc w:val="center"/>
        <w:rPr>
          <w:rFonts w:ascii="Franklin Gothic" w:eastAsia="Franklin Gothic" w:hAnsi="Franklin Gothic" w:cs="Franklin Gothic"/>
          <w:sz w:val="24"/>
          <w:szCs w:val="24"/>
        </w:rPr>
      </w:pPr>
      <w:r>
        <w:rPr>
          <w:rFonts w:ascii="Franklin Gothic" w:eastAsia="Franklin Gothic" w:hAnsi="Franklin Gothic" w:cs="Franklin Gothic"/>
          <w:sz w:val="24"/>
          <w:szCs w:val="24"/>
        </w:rPr>
        <w:t>Also, the program may close early if funding is fully committed.</w:t>
      </w:r>
    </w:p>
    <w:p w14:paraId="4B40F5D2" w14:textId="77777777" w:rsidR="009646AE" w:rsidRDefault="00F50338">
      <w:pPr>
        <w:pBdr>
          <w:top w:val="nil"/>
          <w:left w:val="nil"/>
          <w:bottom w:val="nil"/>
          <w:right w:val="nil"/>
          <w:between w:val="nil"/>
        </w:pBdr>
        <w:spacing w:before="240" w:after="200"/>
        <w:rPr>
          <w:rFonts w:ascii="Cambria" w:eastAsia="Cambria" w:hAnsi="Cambria" w:cs="Cambria"/>
          <w:b/>
          <w:color w:val="000000"/>
          <w:sz w:val="24"/>
          <w:szCs w:val="24"/>
        </w:rPr>
      </w:pPr>
      <w:r>
        <w:rPr>
          <w:rFonts w:ascii="Libre Franklin" w:eastAsia="Libre Franklin" w:hAnsi="Libre Franklin" w:cs="Libre Franklin"/>
          <w:color w:val="000000"/>
          <w:sz w:val="24"/>
          <w:szCs w:val="24"/>
        </w:rPr>
        <w:t xml:space="preserve">Any questions or concerns regarding Program requirements, Application instructions, or general </w:t>
      </w:r>
      <w:r>
        <w:rPr>
          <w:rFonts w:ascii="Libre Franklin" w:eastAsia="Libre Franklin" w:hAnsi="Libre Franklin" w:cs="Libre Franklin"/>
          <w:sz w:val="24"/>
          <w:szCs w:val="24"/>
        </w:rPr>
        <w:t>Streetlight and Outdoor Lighting Efficiency Program</w:t>
      </w:r>
      <w:r>
        <w:rPr>
          <w:rFonts w:ascii="Libre Franklin" w:eastAsia="Libre Franklin" w:hAnsi="Libre Franklin" w:cs="Libre Franklin"/>
          <w:color w:val="000000"/>
          <w:sz w:val="24"/>
          <w:szCs w:val="24"/>
        </w:rPr>
        <w:t xml:space="preserve"> questions should be directed to lighting.mea</w:t>
      </w:r>
      <w:r>
        <w:rPr>
          <w:rFonts w:ascii="Libre Franklin" w:eastAsia="Libre Franklin" w:hAnsi="Libre Franklin" w:cs="Libre Franklin"/>
          <w:sz w:val="24"/>
          <w:szCs w:val="24"/>
        </w:rPr>
        <w:t>@maryland.gov</w:t>
      </w:r>
      <w:r>
        <w:rPr>
          <w:rFonts w:ascii="Libre Franklin" w:eastAsia="Libre Franklin" w:hAnsi="Libre Franklin" w:cs="Libre Franklin"/>
          <w:color w:val="000000"/>
          <w:sz w:val="24"/>
          <w:szCs w:val="24"/>
        </w:rPr>
        <w:t>.</w:t>
      </w:r>
    </w:p>
    <w:p w14:paraId="16234F89" w14:textId="77777777" w:rsidR="009646AE" w:rsidRDefault="009646AE">
      <w:pPr>
        <w:rPr>
          <w:rFonts w:ascii="Libre Franklin" w:eastAsia="Libre Franklin" w:hAnsi="Libre Franklin" w:cs="Libre Franklin"/>
          <w:i/>
          <w:sz w:val="24"/>
          <w:szCs w:val="24"/>
        </w:rPr>
      </w:pPr>
    </w:p>
    <w:sectPr w:rsidR="009646AE">
      <w:headerReference w:type="default" r:id="rId25"/>
      <w:footerReference w:type="default" r:id="rId26"/>
      <w:headerReference w:type="first" r:id="rId27"/>
      <w:footerReference w:type="first" r:id="rId28"/>
      <w:pgSz w:w="12240" w:h="15840"/>
      <w:pgMar w:top="720" w:right="720" w:bottom="720" w:left="720" w:header="720" w:footer="72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3856600" w14:textId="77777777" w:rsidR="00000000" w:rsidRDefault="00F50338">
      <w:pPr>
        <w:spacing w:line="240" w:lineRule="auto"/>
      </w:pPr>
      <w:r>
        <w:separator/>
      </w:r>
    </w:p>
  </w:endnote>
  <w:endnote w:type="continuationSeparator" w:id="0">
    <w:p w14:paraId="7177D082" w14:textId="77777777" w:rsidR="00000000" w:rsidRDefault="00F50338">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Libre Franklin Black">
    <w:altName w:val="Libre Franklin Black"/>
    <w:charset w:val="4D"/>
    <w:family w:val="auto"/>
    <w:pitch w:val="variable"/>
    <w:sig w:usb0="00000001" w:usb1="4000205B" w:usb2="00000000" w:usb3="00000000" w:csb0="00000193" w:csb1="00000000"/>
  </w:font>
  <w:font w:name="Franklin Gothic">
    <w:altName w:val="Calibri"/>
    <w:charset w:val="00"/>
    <w:family w:val="auto"/>
    <w:pitch w:val="default"/>
  </w:font>
  <w:font w:name="Libre Franklin">
    <w:altName w:val="Calibri"/>
    <w:charset w:val="4D"/>
    <w:family w:val="auto"/>
    <w:pitch w:val="variable"/>
    <w:sig w:usb0="00000001" w:usb1="4000205B" w:usb2="00000000" w:usb3="00000000" w:csb0="00000193" w:csb1="00000000"/>
  </w:font>
  <w:font w:name="MS Gothic">
    <w:altName w:val="ＭＳ ゴシック"/>
    <w:panose1 w:val="020B0609070205080204"/>
    <w:charset w:val="80"/>
    <w:family w:val="modern"/>
    <w:pitch w:val="fixed"/>
    <w:sig w:usb0="E00002FF" w:usb1="6AC7FDFB" w:usb2="08000012" w:usb3="00000000" w:csb0="0002009F" w:csb1="00000000"/>
  </w:font>
  <w:font w:name="Century Gothic">
    <w:panose1 w:val="020B0502020202020204"/>
    <w:charset w:val="00"/>
    <w:family w:val="swiss"/>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05D50E" w14:textId="77777777" w:rsidR="009646AE" w:rsidRDefault="00F50338">
    <w:pPr>
      <w:pBdr>
        <w:top w:val="nil"/>
        <w:left w:val="nil"/>
        <w:bottom w:val="nil"/>
        <w:right w:val="nil"/>
        <w:between w:val="nil"/>
      </w:pBdr>
      <w:tabs>
        <w:tab w:val="center" w:pos="4680"/>
        <w:tab w:val="right" w:pos="9360"/>
      </w:tabs>
      <w:spacing w:line="240" w:lineRule="auto"/>
      <w:jc w:val="center"/>
      <w:rPr>
        <w:color w:val="000000"/>
      </w:rPr>
    </w:pPr>
    <w:r>
      <w:rPr>
        <w:rFonts w:ascii="Libre Franklin Black" w:eastAsia="Libre Franklin Black" w:hAnsi="Libre Franklin Black" w:cs="Libre Franklin Black"/>
        <w:color w:val="000000"/>
      </w:rPr>
      <w:fldChar w:fldCharType="begin"/>
    </w:r>
    <w:r>
      <w:rPr>
        <w:rFonts w:ascii="Libre Franklin Black" w:eastAsia="Libre Franklin Black" w:hAnsi="Libre Franklin Black" w:cs="Libre Franklin Black"/>
        <w:color w:val="000000"/>
      </w:rPr>
      <w:instrText>PAGE</w:instrText>
    </w:r>
    <w:r>
      <w:rPr>
        <w:rFonts w:ascii="Libre Franklin Black" w:eastAsia="Libre Franklin Black" w:hAnsi="Libre Franklin Black" w:cs="Libre Franklin Black"/>
        <w:color w:val="000000"/>
      </w:rPr>
      <w:fldChar w:fldCharType="separate"/>
    </w:r>
    <w:r>
      <w:rPr>
        <w:rFonts w:ascii="Libre Franklin Black" w:eastAsia="Libre Franklin Black" w:hAnsi="Libre Franklin Black" w:cs="Libre Franklin Black"/>
        <w:noProof/>
        <w:color w:val="000000"/>
      </w:rPr>
      <w:t>2</w:t>
    </w:r>
    <w:r>
      <w:rPr>
        <w:rFonts w:ascii="Libre Franklin Black" w:eastAsia="Libre Franklin Black" w:hAnsi="Libre Franklin Black" w:cs="Libre Franklin Black"/>
        <w:color w:val="000000"/>
      </w:rPr>
      <w:fldChar w:fldCharType="end"/>
    </w:r>
  </w:p>
  <w:p w14:paraId="5DCB545F" w14:textId="77777777" w:rsidR="009646AE" w:rsidRDefault="00F50338">
    <w:pPr>
      <w:spacing w:line="275" w:lineRule="auto"/>
    </w:pPr>
    <w:r>
      <w:rPr>
        <w:rFonts w:ascii="Century Gothic" w:eastAsia="Century Gothic" w:hAnsi="Century Gothic" w:cs="Century Gothic"/>
        <w:color w:val="000000"/>
        <w:sz w:val="23"/>
        <w:szCs w:val="23"/>
      </w:rPr>
      <w:t>1800 Washington Blvd, Suite 755 | Baltimore, MD 21230 | 410-537-4000 | energy.Maryland.gov</w:t>
    </w:r>
  </w:p>
  <w:p w14:paraId="5C70BBFE" w14:textId="77777777" w:rsidR="009646AE" w:rsidRDefault="009646AE">
    <w:pPr>
      <w:pBdr>
        <w:top w:val="nil"/>
        <w:left w:val="nil"/>
        <w:bottom w:val="nil"/>
        <w:right w:val="nil"/>
        <w:between w:val="nil"/>
      </w:pBdr>
      <w:tabs>
        <w:tab w:val="center" w:pos="4680"/>
        <w:tab w:val="right" w:pos="9360"/>
      </w:tabs>
      <w:spacing w:line="240" w:lineRule="auto"/>
      <w:rPr>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91F19" w14:textId="77777777" w:rsidR="009646AE" w:rsidRDefault="00F50338">
    <w:pPr>
      <w:pBdr>
        <w:top w:val="nil"/>
        <w:left w:val="nil"/>
        <w:bottom w:val="nil"/>
        <w:right w:val="nil"/>
        <w:between w:val="nil"/>
      </w:pBdr>
      <w:tabs>
        <w:tab w:val="center" w:pos="4680"/>
        <w:tab w:val="right" w:pos="9360"/>
      </w:tabs>
      <w:spacing w:line="240" w:lineRule="auto"/>
      <w:jc w:val="center"/>
      <w:rPr>
        <w:rFonts w:ascii="Libre Franklin Black" w:eastAsia="Libre Franklin Black" w:hAnsi="Libre Franklin Black" w:cs="Libre Franklin Black"/>
        <w:color w:val="000000"/>
      </w:rPr>
    </w:pPr>
    <w:r>
      <w:rPr>
        <w:rFonts w:ascii="Libre Franklin Black" w:eastAsia="Libre Franklin Black" w:hAnsi="Libre Franklin Black" w:cs="Libre Franklin Black"/>
        <w:color w:val="000000"/>
      </w:rPr>
      <w:fldChar w:fldCharType="begin"/>
    </w:r>
    <w:r>
      <w:rPr>
        <w:rFonts w:ascii="Libre Franklin Black" w:eastAsia="Libre Franklin Black" w:hAnsi="Libre Franklin Black" w:cs="Libre Franklin Black"/>
        <w:color w:val="000000"/>
      </w:rPr>
      <w:instrText>PAGE</w:instrText>
    </w:r>
    <w:r>
      <w:rPr>
        <w:rFonts w:ascii="Libre Franklin Black" w:eastAsia="Libre Franklin Black" w:hAnsi="Libre Franklin Black" w:cs="Libre Franklin Black"/>
        <w:color w:val="000000"/>
      </w:rPr>
      <w:fldChar w:fldCharType="separate"/>
    </w:r>
    <w:r>
      <w:rPr>
        <w:rFonts w:ascii="Libre Franklin Black" w:eastAsia="Libre Franklin Black" w:hAnsi="Libre Franklin Black" w:cs="Libre Franklin Black"/>
        <w:noProof/>
        <w:color w:val="000000"/>
      </w:rPr>
      <w:t>1</w:t>
    </w:r>
    <w:r>
      <w:rPr>
        <w:rFonts w:ascii="Libre Franklin Black" w:eastAsia="Libre Franklin Black" w:hAnsi="Libre Franklin Black" w:cs="Libre Franklin Black"/>
        <w:color w:val="000000"/>
      </w:rPr>
      <w:fldChar w:fldCharType="end"/>
    </w:r>
  </w:p>
  <w:p w14:paraId="7EFAE0DD" w14:textId="77777777" w:rsidR="009646AE" w:rsidRDefault="00F50338">
    <w:pPr>
      <w:spacing w:line="275" w:lineRule="auto"/>
    </w:pPr>
    <w:r>
      <w:rPr>
        <w:rFonts w:ascii="Century Gothic" w:eastAsia="Century Gothic" w:hAnsi="Century Gothic" w:cs="Century Gothic"/>
        <w:color w:val="000000"/>
        <w:sz w:val="23"/>
        <w:szCs w:val="23"/>
      </w:rPr>
      <w:t>1800 Washington Blvd, Suite 755 | Baltimore, MD 21230 | 410-537-4000 | energy.Maryland.gov</w:t>
    </w:r>
  </w:p>
  <w:p w14:paraId="799175DE" w14:textId="77777777" w:rsidR="009646AE" w:rsidRDefault="009646AE">
    <w:pPr>
      <w:pBdr>
        <w:top w:val="nil"/>
        <w:left w:val="nil"/>
        <w:bottom w:val="nil"/>
        <w:right w:val="nil"/>
        <w:between w:val="nil"/>
      </w:pBdr>
      <w:tabs>
        <w:tab w:val="center" w:pos="4680"/>
        <w:tab w:val="right" w:pos="9360"/>
      </w:tabs>
      <w:spacing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C65A70" w14:textId="77777777" w:rsidR="00000000" w:rsidRDefault="00F50338">
      <w:pPr>
        <w:spacing w:line="240" w:lineRule="auto"/>
      </w:pPr>
      <w:r>
        <w:separator/>
      </w:r>
    </w:p>
  </w:footnote>
  <w:footnote w:type="continuationSeparator" w:id="0">
    <w:p w14:paraId="371C02F4" w14:textId="77777777" w:rsidR="00000000" w:rsidRDefault="00F50338">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9DF171" w14:textId="77777777" w:rsidR="009646AE" w:rsidRDefault="009646A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0D7E872" w14:textId="77777777" w:rsidR="009646AE" w:rsidRDefault="00F50338">
    <w:r>
      <w:rPr>
        <w:noProof/>
      </w:rPr>
      <w:drawing>
        <wp:anchor distT="114300" distB="114300" distL="114300" distR="114300" simplePos="0" relativeHeight="251658240" behindDoc="0" locked="0" layoutInCell="1" hidden="0" allowOverlap="1" wp14:anchorId="02983499" wp14:editId="2426885B">
          <wp:simplePos x="0" y="0"/>
          <wp:positionH relativeFrom="column">
            <wp:posOffset>4</wp:posOffset>
          </wp:positionH>
          <wp:positionV relativeFrom="paragraph">
            <wp:posOffset>-100009</wp:posOffset>
          </wp:positionV>
          <wp:extent cx="2930561" cy="1071563"/>
          <wp:effectExtent l="0" t="0" r="0" b="0"/>
          <wp:wrapNone/>
          <wp:docPr id="66"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930561" cy="1071563"/>
                  </a:xfrm>
                  <a:prstGeom prst="rect">
                    <a:avLst/>
                  </a:prstGeom>
                  <a:ln/>
                </pic:spPr>
              </pic:pic>
            </a:graphicData>
          </a:graphic>
        </wp:anchor>
      </w:drawing>
    </w:r>
    <w:r>
      <w:rPr>
        <w:noProof/>
      </w:rPr>
      <mc:AlternateContent>
        <mc:Choice Requires="wpg">
          <w:drawing>
            <wp:anchor distT="114300" distB="114300" distL="114300" distR="114300" simplePos="0" relativeHeight="251659264" behindDoc="0" locked="0" layoutInCell="1" hidden="0" allowOverlap="1" wp14:anchorId="7549DC6E" wp14:editId="2D9A62D8">
              <wp:simplePos x="0" y="0"/>
              <wp:positionH relativeFrom="column">
                <wp:posOffset>2273300</wp:posOffset>
              </wp:positionH>
              <wp:positionV relativeFrom="paragraph">
                <wp:posOffset>63501</wp:posOffset>
              </wp:positionV>
              <wp:extent cx="3667125" cy="781050"/>
              <wp:effectExtent l="0" t="0" r="0" b="0"/>
              <wp:wrapNone/>
              <wp:docPr id="65" name=""/>
              <wp:cNvGraphicFramePr/>
              <a:graphic xmlns:a="http://schemas.openxmlformats.org/drawingml/2006/main">
                <a:graphicData uri="http://schemas.microsoft.com/office/word/2010/wordprocessingShape">
                  <wps:wsp>
                    <wps:cNvSpPr/>
                    <wps:spPr>
                      <a:xfrm>
                        <a:off x="3529350" y="3410550"/>
                        <a:ext cx="3633300" cy="738900"/>
                      </a:xfrm>
                      <a:prstGeom prst="rect">
                        <a:avLst/>
                      </a:prstGeom>
                      <a:noFill/>
                      <a:ln>
                        <a:noFill/>
                      </a:ln>
                    </wps:spPr>
                    <wps:txbx>
                      <w:txbxContent>
                        <w:p w14:paraId="16CECE1D" w14:textId="77777777" w:rsidR="009646AE" w:rsidRDefault="00F50338">
                          <w:pPr>
                            <w:spacing w:line="240" w:lineRule="auto"/>
                            <w:jc w:val="right"/>
                            <w:textDirection w:val="btLr"/>
                          </w:pPr>
                          <w:r>
                            <w:rPr>
                              <w:rFonts w:ascii="Libre Franklin" w:eastAsia="Libre Franklin" w:hAnsi="Libre Franklin" w:cs="Libre Franklin"/>
                              <w:color w:val="000000"/>
                              <w:sz w:val="24"/>
                            </w:rPr>
                            <w:t xml:space="preserve">Larry Hogan, </w:t>
                          </w:r>
                          <w:r>
                            <w:rPr>
                              <w:rFonts w:ascii="Libre Franklin" w:eastAsia="Libre Franklin" w:hAnsi="Libre Franklin" w:cs="Libre Franklin"/>
                              <w:i/>
                              <w:color w:val="000000"/>
                              <w:sz w:val="24"/>
                            </w:rPr>
                            <w:t>Governor</w:t>
                          </w:r>
                        </w:p>
                        <w:p w14:paraId="16C5F99E" w14:textId="77777777" w:rsidR="009646AE" w:rsidRDefault="00F50338">
                          <w:pPr>
                            <w:spacing w:line="240" w:lineRule="auto"/>
                            <w:jc w:val="right"/>
                            <w:textDirection w:val="btLr"/>
                          </w:pPr>
                          <w:r>
                            <w:rPr>
                              <w:rFonts w:ascii="Libre Franklin" w:eastAsia="Libre Franklin" w:hAnsi="Libre Franklin" w:cs="Libre Franklin"/>
                              <w:color w:val="000000"/>
                              <w:sz w:val="24"/>
                            </w:rPr>
                            <w:t>Boyd K. Rutherford,</w:t>
                          </w:r>
                          <w:r>
                            <w:rPr>
                              <w:rFonts w:ascii="Libre Franklin" w:eastAsia="Libre Franklin" w:hAnsi="Libre Franklin" w:cs="Libre Franklin"/>
                              <w:i/>
                              <w:color w:val="000000"/>
                              <w:sz w:val="24"/>
                            </w:rPr>
                            <w:t xml:space="preserve"> Lt. Governor</w:t>
                          </w:r>
                        </w:p>
                        <w:p w14:paraId="4405D606" w14:textId="77777777" w:rsidR="009646AE" w:rsidRDefault="00F50338">
                          <w:pPr>
                            <w:spacing w:line="240" w:lineRule="auto"/>
                            <w:jc w:val="right"/>
                            <w:textDirection w:val="btLr"/>
                          </w:pPr>
                          <w:r>
                            <w:rPr>
                              <w:rFonts w:ascii="Libre Franklin" w:eastAsia="Libre Franklin" w:hAnsi="Libre Franklin" w:cs="Libre Franklin"/>
                              <w:color w:val="000000"/>
                              <w:sz w:val="24"/>
                            </w:rPr>
                            <w:t xml:space="preserve">Mary Beth Tung, </w:t>
                          </w:r>
                          <w:r>
                            <w:rPr>
                              <w:rFonts w:ascii="Libre Franklin" w:eastAsia="Libre Franklin" w:hAnsi="Libre Franklin" w:cs="Libre Franklin"/>
                              <w:i/>
                              <w:color w:val="000000"/>
                              <w:sz w:val="24"/>
                            </w:rPr>
                            <w:t>Director</w:t>
                          </w:r>
                        </w:p>
                      </w:txbxContent>
                    </wps:txbx>
                    <wps:bodyPr spcFirstLastPara="1" wrap="square" lIns="91425" tIns="91425" rIns="91425" bIns="91425" anchor="t" anchorCtr="0">
                      <a:noAutofit/>
                    </wps:bodyPr>
                  </wps:wsp>
                </a:graphicData>
              </a:graphic>
            </wp:anchor>
          </w:drawing>
        </mc:Choice>
        <mc:Fallback xmlns:dgm="http://schemas.openxmlformats.org/drawingml/2006/diagram" xmlns:lc="http://schemas.openxmlformats.org/drawingml/2006/lockedCanvas" xmlns:c="http://schemas.openxmlformats.org/drawingml/2006/chart" xmlns:pic="http://schemas.openxmlformats.org/drawingml/2006/picture" xmlns:a="http://schemas.openxmlformats.org/drawingml/2006/main" xmlns:sl="http://schemas.openxmlformats.org/schemaLibrary/2006/main">
          <w:drawing>
            <wp:anchor allowOverlap="1" behindDoc="0" distB="114300" distT="114300" distL="114300" distR="114300" hidden="0" layoutInCell="1" locked="0" relativeHeight="0" simplePos="0">
              <wp:simplePos x="0" y="0"/>
              <wp:positionH relativeFrom="column">
                <wp:posOffset>2273300</wp:posOffset>
              </wp:positionH>
              <wp:positionV relativeFrom="paragraph">
                <wp:posOffset>63501</wp:posOffset>
              </wp:positionV>
              <wp:extent cx="3667125" cy="781050"/>
              <wp:effectExtent b="0" l="0" r="0" t="0"/>
              <wp:wrapNone/>
              <wp:docPr id="65" name="image11.png"/>
              <a:graphic>
                <a:graphicData uri="http://schemas.openxmlformats.org/drawingml/2006/picture">
                  <pic:pic>
                    <pic:nvPicPr>
                      <pic:cNvPr id="0" name="image11.png"/>
                      <pic:cNvPicPr preferRelativeResize="0"/>
                    </pic:nvPicPr>
                    <pic:blipFill>
                      <a:blip r:embed="rId2"/>
                      <a:srcRect/>
                      <a:stretch>
                        <a:fillRect/>
                      </a:stretch>
                    </pic:blipFill>
                    <pic:spPr>
                      <a:xfrm>
                        <a:off x="0" y="0"/>
                        <a:ext cx="3667125" cy="781050"/>
                      </a:xfrm>
                      <a:prstGeom prst="rect"/>
                      <a:ln/>
                    </pic:spPr>
                  </pic:pic>
                </a:graphicData>
              </a:graphic>
            </wp:anchor>
          </w:drawing>
        </mc:Fallback>
      </mc:AlternateContent>
    </w:r>
  </w:p>
  <w:p w14:paraId="55FD3A8D" w14:textId="77777777" w:rsidR="009646AE" w:rsidRDefault="009646AE">
    <w:pPr>
      <w:pBdr>
        <w:top w:val="nil"/>
        <w:left w:val="nil"/>
        <w:bottom w:val="nil"/>
        <w:right w:val="nil"/>
        <w:between w:val="nil"/>
      </w:pBdr>
      <w:tabs>
        <w:tab w:val="center" w:pos="4680"/>
        <w:tab w:val="right" w:pos="9360"/>
      </w:tabs>
      <w:spacing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5B9D7249"/>
    <w:multiLevelType w:val="multilevel"/>
    <w:tmpl w:val="59A6C4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65262AAE"/>
    <w:multiLevelType w:val="multilevel"/>
    <w:tmpl w:val="0786DAB4"/>
    <w:lvl w:ilvl="0">
      <w:start w:val="1"/>
      <w:numFmt w:val="decimal"/>
      <w:lvlText w:val="%1."/>
      <w:lvlJc w:val="left"/>
      <w:pPr>
        <w:ind w:left="720" w:hanging="360"/>
      </w:pPr>
      <w:rPr>
        <w:i w:val="0"/>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16cid:durableId="267666967">
    <w:abstractNumId w:val="1"/>
  </w:num>
  <w:num w:numId="2" w16cid:durableId="100841168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646AE"/>
    <w:rsid w:val="009646AE"/>
    <w:rsid w:val="00F503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B66B950"/>
  <w15:docId w15:val="{B97A9522-6BB2-4478-A925-F387A4819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semiHidden/>
    <w:unhideWhenUsed/>
    <w:qFormat/>
    <w:pPr>
      <w:keepNext/>
      <w:keepLines/>
      <w:spacing w:before="360" w:after="120"/>
      <w:outlineLvl w:val="1"/>
    </w:pPr>
    <w:rPr>
      <w:sz w:val="32"/>
      <w:szCs w:val="32"/>
    </w:rPr>
  </w:style>
  <w:style w:type="paragraph" w:styleId="Heading3">
    <w:name w:val="heading 3"/>
    <w:basedOn w:val="Normal"/>
    <w:next w:val="Normal"/>
    <w:uiPriority w:val="9"/>
    <w:semiHidden/>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paragraph" w:styleId="Header">
    <w:name w:val="header"/>
    <w:basedOn w:val="Normal"/>
    <w:link w:val="HeaderChar"/>
    <w:uiPriority w:val="99"/>
    <w:unhideWhenUsed/>
    <w:rsid w:val="0021072D"/>
    <w:pPr>
      <w:tabs>
        <w:tab w:val="center" w:pos="4680"/>
        <w:tab w:val="right" w:pos="9360"/>
      </w:tabs>
      <w:spacing w:line="240" w:lineRule="auto"/>
    </w:pPr>
  </w:style>
  <w:style w:type="character" w:customStyle="1" w:styleId="HeaderChar">
    <w:name w:val="Header Char"/>
    <w:basedOn w:val="DefaultParagraphFont"/>
    <w:link w:val="Header"/>
    <w:uiPriority w:val="99"/>
    <w:rsid w:val="0021072D"/>
  </w:style>
  <w:style w:type="paragraph" w:styleId="Footer">
    <w:name w:val="footer"/>
    <w:basedOn w:val="Normal"/>
    <w:link w:val="FooterChar"/>
    <w:uiPriority w:val="99"/>
    <w:unhideWhenUsed/>
    <w:rsid w:val="0021072D"/>
    <w:pPr>
      <w:tabs>
        <w:tab w:val="center" w:pos="4680"/>
        <w:tab w:val="right" w:pos="9360"/>
      </w:tabs>
      <w:spacing w:line="240" w:lineRule="auto"/>
    </w:pPr>
  </w:style>
  <w:style w:type="character" w:customStyle="1" w:styleId="FooterChar">
    <w:name w:val="Footer Char"/>
    <w:basedOn w:val="DefaultParagraphFont"/>
    <w:link w:val="Footer"/>
    <w:uiPriority w:val="99"/>
    <w:rsid w:val="0021072D"/>
  </w:style>
  <w:style w:type="table" w:styleId="TableGrid">
    <w:name w:val="Table Grid"/>
    <w:basedOn w:val="TableNormal"/>
    <w:uiPriority w:val="39"/>
    <w:rsid w:val="00367D6C"/>
    <w:pPr>
      <w:spacing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39433C"/>
    <w:pPr>
      <w:spacing w:before="100" w:beforeAutospacing="1" w:after="100" w:afterAutospacing="1" w:line="240" w:lineRule="auto"/>
    </w:pPr>
    <w:rPr>
      <w:rFonts w:ascii="Times New Roman" w:eastAsia="Times New Roman" w:hAnsi="Times New Roman" w:cs="Times New Roman"/>
      <w:sz w:val="24"/>
      <w:szCs w:val="24"/>
      <w:lang w:val="en-US"/>
    </w:rPr>
  </w:style>
  <w:style w:type="table" w:customStyle="1" w:styleId="TableGrid1">
    <w:name w:val="Table Grid1"/>
    <w:basedOn w:val="TableNormal"/>
    <w:next w:val="TableGrid"/>
    <w:uiPriority w:val="39"/>
    <w:rsid w:val="00AB3C2A"/>
    <w:pPr>
      <w:spacing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1B3D1A"/>
    <w:pPr>
      <w:spacing w:line="240" w:lineRule="auto"/>
    </w:pPr>
    <w:rPr>
      <w:rFonts w:ascii="Calibri" w:eastAsia="Calibri" w:hAnsi="Calibri" w:cs="Times New Roman"/>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1B3D1A"/>
    <w:rPr>
      <w:color w:val="0000FF" w:themeColor="hyperlink"/>
      <w:u w:val="single"/>
    </w:rPr>
  </w:style>
  <w:style w:type="character" w:styleId="PlaceholderText">
    <w:name w:val="Placeholder Text"/>
    <w:basedOn w:val="DefaultParagraphFont"/>
    <w:uiPriority w:val="99"/>
    <w:semiHidden/>
    <w:rsid w:val="001B3D1A"/>
    <w:rPr>
      <w:color w:val="808080"/>
    </w:rPr>
  </w:style>
  <w:style w:type="paragraph" w:customStyle="1" w:styleId="SpaceBefore">
    <w:name w:val="Space Before"/>
    <w:basedOn w:val="Normal"/>
    <w:uiPriority w:val="2"/>
    <w:rsid w:val="001B3D1A"/>
    <w:pPr>
      <w:spacing w:before="240" w:after="200"/>
    </w:pPr>
    <w:rPr>
      <w:rFonts w:asciiTheme="minorHAnsi" w:eastAsiaTheme="minorEastAsia" w:hAnsiTheme="minorHAnsi" w:cstheme="minorBidi"/>
      <w:sz w:val="20"/>
      <w:szCs w:val="20"/>
      <w:lang w:val="en-US" w:eastAsia="ja-JP"/>
    </w:rPr>
  </w:style>
  <w:style w:type="character" w:styleId="CommentReference">
    <w:name w:val="annotation reference"/>
    <w:basedOn w:val="DefaultParagraphFont"/>
    <w:uiPriority w:val="99"/>
    <w:semiHidden/>
    <w:unhideWhenUsed/>
    <w:rsid w:val="008B6E17"/>
    <w:rPr>
      <w:sz w:val="16"/>
      <w:szCs w:val="16"/>
    </w:rPr>
  </w:style>
  <w:style w:type="paragraph" w:styleId="CommentText">
    <w:name w:val="annotation text"/>
    <w:basedOn w:val="Normal"/>
    <w:link w:val="CommentTextChar"/>
    <w:uiPriority w:val="99"/>
    <w:unhideWhenUsed/>
    <w:rsid w:val="008B6E17"/>
    <w:pPr>
      <w:spacing w:line="240" w:lineRule="auto"/>
    </w:pPr>
    <w:rPr>
      <w:sz w:val="20"/>
      <w:szCs w:val="20"/>
    </w:rPr>
  </w:style>
  <w:style w:type="character" w:customStyle="1" w:styleId="CommentTextChar">
    <w:name w:val="Comment Text Char"/>
    <w:basedOn w:val="DefaultParagraphFont"/>
    <w:link w:val="CommentText"/>
    <w:uiPriority w:val="99"/>
    <w:rsid w:val="008B6E17"/>
    <w:rPr>
      <w:sz w:val="20"/>
      <w:szCs w:val="20"/>
    </w:rPr>
  </w:style>
  <w:style w:type="paragraph" w:styleId="CommentSubject">
    <w:name w:val="annotation subject"/>
    <w:basedOn w:val="CommentText"/>
    <w:next w:val="CommentText"/>
    <w:link w:val="CommentSubjectChar"/>
    <w:uiPriority w:val="99"/>
    <w:semiHidden/>
    <w:unhideWhenUsed/>
    <w:rsid w:val="008B6E17"/>
    <w:rPr>
      <w:b/>
      <w:bCs/>
    </w:rPr>
  </w:style>
  <w:style w:type="character" w:customStyle="1" w:styleId="CommentSubjectChar">
    <w:name w:val="Comment Subject Char"/>
    <w:basedOn w:val="CommentTextChar"/>
    <w:link w:val="CommentSubject"/>
    <w:uiPriority w:val="99"/>
    <w:semiHidden/>
    <w:rsid w:val="008B6E17"/>
    <w:rPr>
      <w:b/>
      <w:bCs/>
      <w:sz w:val="20"/>
      <w:szCs w:val="20"/>
    </w:rPr>
  </w:style>
  <w:style w:type="character" w:styleId="UnresolvedMention">
    <w:name w:val="Unresolved Mention"/>
    <w:basedOn w:val="DefaultParagraphFont"/>
    <w:uiPriority w:val="99"/>
    <w:semiHidden/>
    <w:unhideWhenUsed/>
    <w:rsid w:val="008C315A"/>
    <w:rPr>
      <w:color w:val="605E5C"/>
      <w:shd w:val="clear" w:color="auto" w:fill="E1DFDD"/>
    </w:rPr>
  </w:style>
  <w:style w:type="paragraph" w:styleId="ListParagraph">
    <w:name w:val="List Paragraph"/>
    <w:basedOn w:val="Normal"/>
    <w:uiPriority w:val="34"/>
    <w:qFormat/>
    <w:rsid w:val="00BB5764"/>
    <w:pPr>
      <w:ind w:left="720"/>
      <w:contextualSpacing/>
    </w:pPr>
  </w:style>
  <w:style w:type="character" w:styleId="FollowedHyperlink">
    <w:name w:val="FollowedHyperlink"/>
    <w:basedOn w:val="DefaultParagraphFont"/>
    <w:uiPriority w:val="99"/>
    <w:semiHidden/>
    <w:unhideWhenUsed/>
    <w:rsid w:val="0038402E"/>
    <w:rPr>
      <w:color w:val="800080" w:themeColor="followedHyperlink"/>
      <w:u w:val="single"/>
    </w:rPr>
  </w:style>
  <w:style w:type="table" w:customStyle="1" w:styleId="a">
    <w:basedOn w:val="TableNormal"/>
    <w:pPr>
      <w:spacing w:line="240" w:lineRule="auto"/>
    </w:pPr>
    <w:rPr>
      <w:rFonts w:ascii="Calibri" w:eastAsia="Calibri" w:hAnsi="Calibri" w:cs="Calibri"/>
    </w:rPr>
    <w:tblPr>
      <w:tblStyleRowBandSize w:val="1"/>
      <w:tblStyleColBandSize w:val="1"/>
    </w:tblPr>
  </w:style>
  <w:style w:type="table" w:customStyle="1" w:styleId="a0">
    <w:basedOn w:val="TableNormal"/>
    <w:pPr>
      <w:spacing w:line="240" w:lineRule="auto"/>
    </w:pPr>
    <w:rPr>
      <w:rFonts w:ascii="Calibri" w:eastAsia="Calibri" w:hAnsi="Calibri" w:cs="Calibri"/>
    </w:rPr>
    <w:tblPr>
      <w:tblStyleRowBandSize w:val="1"/>
      <w:tblStyleColBandSize w:val="1"/>
    </w:tblPr>
  </w:style>
  <w:style w:type="table" w:customStyle="1" w:styleId="a1">
    <w:basedOn w:val="TableNormal"/>
    <w:pPr>
      <w:spacing w:line="240" w:lineRule="auto"/>
    </w:pPr>
    <w:rPr>
      <w:rFonts w:ascii="Calibri" w:eastAsia="Calibri" w:hAnsi="Calibri" w:cs="Calibri"/>
    </w:rPr>
    <w:tblPr>
      <w:tblStyleRowBandSize w:val="1"/>
      <w:tblStyleColBandSize w:val="1"/>
    </w:tblPr>
  </w:style>
  <w:style w:type="table" w:customStyle="1" w:styleId="a2">
    <w:basedOn w:val="TableNormal"/>
    <w:pPr>
      <w:spacing w:line="240" w:lineRule="auto"/>
    </w:pPr>
    <w:rPr>
      <w:rFonts w:ascii="Calibri" w:eastAsia="Calibri" w:hAnsi="Calibri" w:cs="Calibri"/>
    </w:rPr>
    <w:tblPr>
      <w:tblStyleRowBandSize w:val="1"/>
      <w:tblStyleColBandSize w:val="1"/>
    </w:tblPr>
  </w:style>
  <w:style w:type="table" w:customStyle="1" w:styleId="a3">
    <w:basedOn w:val="TableNormal"/>
    <w:pPr>
      <w:spacing w:line="240" w:lineRule="auto"/>
    </w:pPr>
    <w:rPr>
      <w:rFonts w:ascii="Calibri" w:eastAsia="Calibri" w:hAnsi="Calibri" w:cs="Calibri"/>
    </w:rPr>
    <w:tblPr>
      <w:tblStyleRowBandSize w:val="1"/>
      <w:tblStyleColBandSize w:val="1"/>
    </w:tblPr>
  </w:style>
  <w:style w:type="table" w:customStyle="1" w:styleId="a4">
    <w:basedOn w:val="TableNormal"/>
    <w:pPr>
      <w:spacing w:line="240" w:lineRule="auto"/>
    </w:pPr>
    <w:rPr>
      <w:rFonts w:ascii="Calibri" w:eastAsia="Calibri" w:hAnsi="Calibri" w:cs="Calibri"/>
    </w:rPr>
    <w:tblPr>
      <w:tblStyleRowBandSize w:val="1"/>
      <w:tblStyleColBandSize w:val="1"/>
    </w:tblPr>
  </w:style>
  <w:style w:type="table" w:customStyle="1" w:styleId="a5">
    <w:basedOn w:val="TableNormal"/>
    <w:pPr>
      <w:spacing w:line="240" w:lineRule="auto"/>
    </w:pPr>
    <w:rPr>
      <w:rFonts w:ascii="Calibri" w:eastAsia="Calibri" w:hAnsi="Calibri" w:cs="Calibri"/>
    </w:rPr>
    <w:tblPr>
      <w:tblStyleRowBandSize w:val="1"/>
      <w:tblStyleColBandSize w:val="1"/>
    </w:tblPr>
  </w:style>
  <w:style w:type="table" w:customStyle="1" w:styleId="a6">
    <w:basedOn w:val="TableNormal"/>
    <w:tblPr>
      <w:tblStyleRowBandSize w:val="1"/>
      <w:tblStyleColBandSize w:val="1"/>
      <w:tblCellMar>
        <w:top w:w="100" w:type="dxa"/>
        <w:left w:w="100" w:type="dxa"/>
        <w:bottom w:w="100" w:type="dxa"/>
        <w:right w:w="100" w:type="dxa"/>
      </w:tblCellMar>
    </w:tblPr>
  </w:style>
  <w:style w:type="table" w:customStyle="1" w:styleId="a7">
    <w:basedOn w:val="TableNormal"/>
    <w:tblPr>
      <w:tblStyleRowBandSize w:val="1"/>
      <w:tblStyleColBandSize w:val="1"/>
      <w:tblCellMar>
        <w:top w:w="100" w:type="dxa"/>
        <w:left w:w="100" w:type="dxa"/>
        <w:bottom w:w="100" w:type="dxa"/>
        <w:right w:w="100" w:type="dxa"/>
      </w:tblCellMar>
    </w:tblPr>
  </w:style>
  <w:style w:type="table" w:customStyle="1" w:styleId="a8">
    <w:basedOn w:val="TableNormal"/>
    <w:pPr>
      <w:spacing w:line="240" w:lineRule="auto"/>
    </w:pPr>
    <w:rPr>
      <w:rFonts w:ascii="Calibri" w:eastAsia="Calibri" w:hAnsi="Calibri" w:cs="Calibri"/>
    </w:rPr>
    <w:tblPr>
      <w:tblStyleRowBandSize w:val="1"/>
      <w:tblStyleColBandSize w:val="1"/>
    </w:tblPr>
  </w:style>
  <w:style w:type="table" w:customStyle="1" w:styleId="a9">
    <w:basedOn w:val="TableNormal"/>
    <w:pPr>
      <w:spacing w:line="240" w:lineRule="auto"/>
    </w:pPr>
    <w:rPr>
      <w:rFonts w:ascii="Calibri" w:eastAsia="Calibri" w:hAnsi="Calibri" w:cs="Calibri"/>
    </w:rPr>
    <w:tblPr>
      <w:tblStyleRowBandSize w:val="1"/>
      <w:tblStyleColBandSize w:val="1"/>
    </w:tblPr>
  </w:style>
  <w:style w:type="table" w:customStyle="1" w:styleId="aa">
    <w:basedOn w:val="TableNormal"/>
    <w:pPr>
      <w:spacing w:line="240" w:lineRule="auto"/>
    </w:pPr>
    <w:rPr>
      <w:rFonts w:ascii="Calibri" w:eastAsia="Calibri" w:hAnsi="Calibri" w:cs="Calibri"/>
    </w:rPr>
    <w:tblPr>
      <w:tblStyleRowBandSize w:val="1"/>
      <w:tblStyleColBandSize w:val="1"/>
    </w:tblPr>
  </w:style>
  <w:style w:type="table" w:customStyle="1" w:styleId="ab">
    <w:basedOn w:val="TableNormal"/>
    <w:pPr>
      <w:spacing w:line="240" w:lineRule="auto"/>
    </w:pPr>
    <w:rPr>
      <w:rFonts w:ascii="Calibri" w:eastAsia="Calibri" w:hAnsi="Calibri" w:cs="Calibri"/>
    </w:rPr>
    <w:tblPr>
      <w:tblStyleRowBandSize w:val="1"/>
      <w:tblStyleColBandSize w:val="1"/>
    </w:tblPr>
  </w:style>
  <w:style w:type="table" w:customStyle="1" w:styleId="ac">
    <w:basedOn w:val="TableNormal"/>
    <w:tblPr>
      <w:tblStyleRowBandSize w:val="1"/>
      <w:tblStyleColBandSize w:val="1"/>
      <w:tblCellMar>
        <w:top w:w="100" w:type="dxa"/>
        <w:left w:w="100" w:type="dxa"/>
        <w:bottom w:w="100" w:type="dxa"/>
        <w:right w:w="100" w:type="dxa"/>
      </w:tblCellMar>
    </w:tblPr>
  </w:style>
  <w:style w:type="table" w:customStyle="1" w:styleId="ad">
    <w:basedOn w:val="TableNormal"/>
    <w:pPr>
      <w:spacing w:line="240" w:lineRule="auto"/>
    </w:pPr>
    <w:rPr>
      <w:rFonts w:ascii="Calibri" w:eastAsia="Calibri" w:hAnsi="Calibri" w:cs="Calibri"/>
    </w:rPr>
    <w:tblPr>
      <w:tblStyleRowBandSize w:val="1"/>
      <w:tblStyleColBandSize w:val="1"/>
    </w:tblPr>
  </w:style>
  <w:style w:type="table" w:customStyle="1" w:styleId="ae">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0">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1">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2">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3">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4">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5">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6">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7">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8">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9">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a">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b">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 w:type="table" w:customStyle="1" w:styleId="afc">
    <w:basedOn w:val="TableNormal"/>
    <w:pPr>
      <w:spacing w:line="240" w:lineRule="auto"/>
    </w:pPr>
    <w:rPr>
      <w:rFonts w:ascii="Calibri" w:eastAsia="Calibri" w:hAnsi="Calibri" w:cs="Calibri"/>
    </w:rPr>
    <w:tblPr>
      <w:tblStyleRowBandSize w:val="1"/>
      <w:tblStyleColBandSize w:val="1"/>
      <w:tblCellMar>
        <w:top w:w="100" w:type="dxa"/>
        <w:left w:w="100" w:type="dxa"/>
        <w:bottom w:w="100" w:type="dxa"/>
        <w:right w:w="10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nergy.maryland.gov/Pages/SOLE.aspx" TargetMode="External"/><Relationship Id="rId18" Type="http://schemas.openxmlformats.org/officeDocument/2006/relationships/image" Target="media/image3.png"/><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image" Target="media/image10.png"/><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image" Target="media/image9.png"/><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7.png"/><Relationship Id="rId20" Type="http://schemas.openxmlformats.org/officeDocument/2006/relationships/hyperlink" Target="https://energy.maryland.gov/SiteAssets/Pages/SOLE/FY23%20SOLE%20DIY%20Award%20Calculator%20V02.xlsx"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6.png"/><Relationship Id="rId24" Type="http://schemas.openxmlformats.org/officeDocument/2006/relationships/hyperlink" Target="mailto:lighting.MEA@Maryland.gov" TargetMode="External"/><Relationship Id="rId5" Type="http://schemas.openxmlformats.org/officeDocument/2006/relationships/numbering" Target="numbering.xml"/><Relationship Id="rId15" Type="http://schemas.openxmlformats.org/officeDocument/2006/relationships/image" Target="media/image8.png"/><Relationship Id="rId23" Type="http://schemas.openxmlformats.org/officeDocument/2006/relationships/hyperlink" Target="https://energy.maryland.gov/SiteAssets/Pages/all-incentives/General%20Provisions%20v3%202.11.22.pdf" TargetMode="External"/><Relationship Id="rId28"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image" Target="media/image4.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lighting.mea@Maryland.gov" TargetMode="External"/><Relationship Id="rId22" Type="http://schemas.openxmlformats.org/officeDocument/2006/relationships/image" Target="media/image5.png"/><Relationship Id="rId27" Type="http://schemas.openxmlformats.org/officeDocument/2006/relationships/header" Target="header2.xml"/><Relationship Id="rId30" Type="http://schemas.openxmlformats.org/officeDocument/2006/relationships/theme" Target="theme/theme1.xml"/></Relationships>
</file>

<file path=word/_rels/header2.xml.rels><?xml version="1.0" encoding="UTF-8" standalone="yes"?>
<Relationships xmlns="http://schemas.openxmlformats.org/package/2006/relationships"><Relationship Id="rId2" Type="http://schemas.openxmlformats.org/officeDocument/2006/relationships/image" Target="media/image11.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96463BC55611C469CEDABDE6104E5EF" ma:contentTypeVersion="1" ma:contentTypeDescription="Create a new document." ma:contentTypeScope="" ma:versionID="599a758b4d8c3a9727cb2e42395f621f">
  <xsd:schema xmlns:xsd="http://www.w3.org/2001/XMLSchema" xmlns:xs="http://www.w3.org/2001/XMLSchema" xmlns:p="http://schemas.microsoft.com/office/2006/metadata/properties" targetNamespace="http://schemas.microsoft.com/office/2006/metadata/properties" ma:root="true" ma:fieldsID="7dcc10a156eb2aa295318eab019ded2b">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go:gDocsCustomXmlDataStorage xmlns:go="http://customooxmlschemas.google.com/" xmlns:r="http://schemas.openxmlformats.org/officeDocument/2006/relationships">
  <go:docsCustomData xmlns:go="http://customooxmlschemas.google.com/" roundtripDataSignature="AMtx7mjeNPHmab6tm8GOsdN4l4dRcHg5Ug==">AMUW2mUHxuMKfllWcnLy+Fid/Fg5zdoaNlMVMfqG46XKNJ8h2oCrNqcADvUZzo0KT5JIvncqqnoXuIPYU0ro1a2rgASK4V4MvBcYDM52+77JGj7LgPf/MEg=</go:docsCustomData>
</go:gDocsCustomXmlDataStorage>
</file>

<file path=customXml/itemProps1.xml><?xml version="1.0" encoding="utf-8"?>
<ds:datastoreItem xmlns:ds="http://schemas.openxmlformats.org/officeDocument/2006/customXml" ds:itemID="{5DBAA1DB-0F25-4E7F-BF01-3D759689C31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2.xml><?xml version="1.0" encoding="utf-8"?>
<ds:datastoreItem xmlns:ds="http://schemas.openxmlformats.org/officeDocument/2006/customXml" ds:itemID="{30F712F2-872C-4BB8-A014-3F58F9C86B0E}">
  <ds:schemaRefs>
    <ds:schemaRef ds:uri="http://schemas.microsoft.com/sharepoint/v3/contenttype/forms"/>
  </ds:schemaRefs>
</ds:datastoreItem>
</file>

<file path=customXml/itemProps3.xml><?xml version="1.0" encoding="utf-8"?>
<ds:datastoreItem xmlns:ds="http://schemas.openxmlformats.org/officeDocument/2006/customXml" ds:itemID="{BC38B1DB-8CDF-459E-9270-EEC0884E04F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2236</Words>
  <Characters>12747</Characters>
  <Application>Microsoft Office Word</Application>
  <DocSecurity>0</DocSecurity>
  <Lines>106</Lines>
  <Paragraphs>29</Paragraphs>
  <ScaleCrop>false</ScaleCrop>
  <Company>Maryland Department of Information Technology</Company>
  <LinksUpToDate>false</LinksUpToDate>
  <CharactersWithSpaces>14954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16019</dc:creator>
  <cp:lastModifiedBy>Christopher Russell</cp:lastModifiedBy>
  <cp:revision>2</cp:revision>
  <dcterms:created xsi:type="dcterms:W3CDTF">2023-01-10T15:03:00Z</dcterms:created>
  <dcterms:modified xsi:type="dcterms:W3CDTF">2023-01-10T15:03:00Z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0x010100A96463BC55611C469CEDABDE6104E5EF</vt:lpwstr>
  </property>
</Properties>
</file>